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5287DC45" w14:textId="77777777" w:rsidR="002776D1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2776D1" w:rsidRPr="002776D1">
        <w:rPr>
          <w:rFonts w:ascii="Garamond" w:eastAsia="PMingLiU" w:hAnsi="Garamond"/>
          <w:sz w:val="24"/>
          <w:szCs w:val="24"/>
          <w:lang w:eastAsia="zh-TW"/>
        </w:rPr>
        <w:t>024-01/24-01/137</w:t>
      </w:r>
    </w:p>
    <w:p w14:paraId="54B1A415" w14:textId="502C6768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598AFB11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776D1">
        <w:rPr>
          <w:rFonts w:ascii="Garamond" w:eastAsia="PMingLiU" w:hAnsi="Garamond"/>
          <w:sz w:val="24"/>
          <w:szCs w:val="24"/>
          <w:lang w:eastAsia="zh-TW"/>
        </w:rPr>
        <w:t>17</w:t>
      </w:r>
      <w:r w:rsidR="00294F1B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76D1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213FA7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304FFF74" w:rsidR="00520EF6" w:rsidRPr="002776D1" w:rsidRDefault="002776D1" w:rsidP="0059423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776D1">
              <w:rPr>
                <w:rFonts w:ascii="Garamond" w:hAnsi="Garamond" w:cs="Arial"/>
                <w:sz w:val="24"/>
                <w:szCs w:val="24"/>
                <w:lang w:eastAsia="hr-HR"/>
              </w:rPr>
              <w:t>Nacrt odluke o izmjenama Odluke o komunalnom doprinosu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0DB5248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>Savjetovanje je provedeno od</w:t>
            </w:r>
            <w:r w:rsidR="002776D1" w:rsidRPr="002776D1">
              <w:rPr>
                <w:rFonts w:ascii="Garamond" w:hAnsi="Garamond"/>
                <w:bCs/>
                <w:sz w:val="24"/>
                <w:szCs w:val="24"/>
              </w:rPr>
              <w:t xml:space="preserve"> 2. prosinca do 16. prosinca 2024. godine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4FB18E17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C54033">
              <w:rPr>
                <w:rFonts w:ascii="Garamond" w:hAnsi="Garamond" w:cs="Arial"/>
                <w:sz w:val="24"/>
                <w:szCs w:val="24"/>
              </w:rPr>
              <w:t xml:space="preserve">e Odluke </w:t>
            </w:r>
            <w:r w:rsidR="002776D1" w:rsidRPr="002776D1">
              <w:rPr>
                <w:rFonts w:ascii="Garamond" w:hAnsi="Garamond" w:cs="Arial"/>
                <w:sz w:val="24"/>
                <w:szCs w:val="24"/>
                <w:lang w:eastAsia="hr-HR"/>
              </w:rPr>
              <w:t>o izmjenama Odluke o komunalnom doprinosu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06008E37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2776D1" w:rsidRPr="002776D1">
        <w:rPr>
          <w:rFonts w:ascii="Garamond" w:hAnsi="Garamond" w:cs="Arial"/>
          <w:sz w:val="24"/>
          <w:szCs w:val="24"/>
          <w:lang w:eastAsia="hr-HR"/>
        </w:rPr>
        <w:t>Nacrt odluke o izmjenama Odluke o komunalnom doprinosu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711B112B" w14:textId="77777777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44B9AE7B" w14:textId="366E965C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0EE72DDA" w14:textId="6A57CD51" w:rsidR="00A175AE" w:rsidRPr="00A175AE" w:rsidRDefault="00A175AE" w:rsidP="00A175AE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444AD"/>
    <w:rsid w:val="00120353"/>
    <w:rsid w:val="0020186F"/>
    <w:rsid w:val="002776D1"/>
    <w:rsid w:val="00294F1B"/>
    <w:rsid w:val="00295877"/>
    <w:rsid w:val="002A5996"/>
    <w:rsid w:val="002A7C44"/>
    <w:rsid w:val="002F50F8"/>
    <w:rsid w:val="003C4F26"/>
    <w:rsid w:val="004278AB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9813B2"/>
    <w:rsid w:val="00A054C8"/>
    <w:rsid w:val="00A175AE"/>
    <w:rsid w:val="00AD4B14"/>
    <w:rsid w:val="00AE2D15"/>
    <w:rsid w:val="00BC30F8"/>
    <w:rsid w:val="00BE07FD"/>
    <w:rsid w:val="00C203B7"/>
    <w:rsid w:val="00C54033"/>
    <w:rsid w:val="00D74865"/>
    <w:rsid w:val="00DE1166"/>
    <w:rsid w:val="00E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13</cp:revision>
  <dcterms:created xsi:type="dcterms:W3CDTF">2024-07-25T10:23:00Z</dcterms:created>
  <dcterms:modified xsi:type="dcterms:W3CDTF">2024-12-16T10:13:00Z</dcterms:modified>
</cp:coreProperties>
</file>