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862C88" w:rsidRPr="00594230" w14:paraId="1615C258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A1D5F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C4BAA35" wp14:editId="5DCD88E5">
                  <wp:extent cx="409575" cy="55245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C88" w:rsidRPr="00594230" w14:paraId="6C218080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74F8" w14:textId="77777777" w:rsidR="00862C88" w:rsidRPr="00594230" w:rsidRDefault="00862C88" w:rsidP="00B24C6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REPUBLIKA HRVATSKA</w:t>
            </w:r>
          </w:p>
          <w:p w14:paraId="740D477A" w14:textId="77777777" w:rsidR="00862C88" w:rsidRPr="00594230" w:rsidRDefault="00862C88" w:rsidP="00B24C60">
            <w:pPr>
              <w:keepNext/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  <w:t>PRIMORSKO-GORANSKA ŽUPANIJA</w:t>
            </w:r>
          </w:p>
          <w:p w14:paraId="3C7BF70D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OPĆINA OMIŠALJ</w:t>
            </w:r>
          </w:p>
          <w:p w14:paraId="7AC17E91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3DD40EA8" w14:textId="77777777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</w:p>
    <w:p w14:paraId="2FA219E0" w14:textId="77777777" w:rsidR="000A3B41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KLASA: </w:t>
      </w:r>
      <w:r w:rsidR="000A3B41" w:rsidRPr="00D1438E">
        <w:rPr>
          <w:rFonts w:ascii="Garamond" w:eastAsia="PMingLiU" w:hAnsi="Garamond"/>
          <w:sz w:val="24"/>
          <w:szCs w:val="24"/>
          <w:lang w:eastAsia="zh-TW"/>
        </w:rPr>
        <w:t>024-01/24-01/</w:t>
      </w:r>
      <w:r w:rsidR="000A3B41">
        <w:rPr>
          <w:rFonts w:ascii="Garamond" w:eastAsia="PMingLiU" w:hAnsi="Garamond"/>
          <w:sz w:val="24"/>
          <w:szCs w:val="24"/>
          <w:lang w:eastAsia="zh-TW"/>
        </w:rPr>
        <w:t>91</w:t>
      </w:r>
    </w:p>
    <w:p w14:paraId="54B1A415" w14:textId="24CEE133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URBROJ: 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>2170-30-24-</w:t>
      </w:r>
      <w:r w:rsidR="00594230">
        <w:rPr>
          <w:rFonts w:ascii="Garamond" w:eastAsia="PMingLiU" w:hAnsi="Garamond"/>
          <w:sz w:val="24"/>
          <w:szCs w:val="24"/>
          <w:lang w:eastAsia="zh-TW"/>
        </w:rPr>
        <w:t>2</w:t>
      </w:r>
    </w:p>
    <w:p w14:paraId="3DF09890" w14:textId="294EE151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Omišalj, 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>2</w:t>
      </w:r>
      <w:r w:rsidR="00594230">
        <w:rPr>
          <w:rFonts w:ascii="Garamond" w:eastAsia="PMingLiU" w:hAnsi="Garamond"/>
          <w:sz w:val="24"/>
          <w:szCs w:val="24"/>
          <w:lang w:eastAsia="zh-TW"/>
        </w:rPr>
        <w:t>9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>. srpnja</w:t>
      </w: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 2024.</w:t>
      </w:r>
    </w:p>
    <w:p w14:paraId="501A60BC" w14:textId="77777777" w:rsidR="00862C88" w:rsidRDefault="00862C88">
      <w:pPr>
        <w:rPr>
          <w:sz w:val="24"/>
          <w:szCs w:val="24"/>
        </w:rPr>
      </w:pPr>
    </w:p>
    <w:p w14:paraId="02BB9E8F" w14:textId="77777777" w:rsidR="00594230" w:rsidRPr="00594230" w:rsidRDefault="00594230">
      <w:pPr>
        <w:rPr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5"/>
        <w:gridCol w:w="8395"/>
      </w:tblGrid>
      <w:tr w:rsidR="00520EF6" w:rsidRPr="00594230" w14:paraId="37097CA2" w14:textId="77777777" w:rsidTr="00520EF6">
        <w:trPr>
          <w:trHeight w:val="416"/>
        </w:trPr>
        <w:tc>
          <w:tcPr>
            <w:tcW w:w="10490" w:type="dxa"/>
            <w:gridSpan w:val="2"/>
            <w:shd w:val="clear" w:color="auto" w:fill="FBE4D5" w:themeFill="accent2" w:themeFillTint="33"/>
            <w:vAlign w:val="center"/>
          </w:tcPr>
          <w:p w14:paraId="1DE00AC2" w14:textId="680E775E" w:rsidR="00520EF6" w:rsidRPr="00594230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IZVJEŠĆE O PROVEDENOM SAVJETOVANJU S JAVNOŠĆU</w:t>
            </w:r>
          </w:p>
        </w:tc>
      </w:tr>
      <w:tr w:rsidR="00520EF6" w:rsidRPr="00594230" w14:paraId="6EF55B54" w14:textId="77777777" w:rsidTr="00213FA7">
        <w:trPr>
          <w:trHeight w:val="415"/>
        </w:trPr>
        <w:tc>
          <w:tcPr>
            <w:tcW w:w="10490" w:type="dxa"/>
            <w:gridSpan w:val="2"/>
            <w:vAlign w:val="center"/>
          </w:tcPr>
          <w:p w14:paraId="01FF299F" w14:textId="77777777" w:rsidR="00520EF6" w:rsidRPr="00594230" w:rsidRDefault="00520EF6" w:rsidP="000A3B41">
            <w:pPr>
              <w:ind w:left="1410" w:hanging="1410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 xml:space="preserve">Naziv akta o kojem je savjetovanje provedeno: </w:t>
            </w:r>
          </w:p>
          <w:p w14:paraId="34EC7947" w14:textId="049C8B31" w:rsidR="00520EF6" w:rsidRPr="000A3B41" w:rsidRDefault="000A3B41" w:rsidP="000A3B41">
            <w:pPr>
              <w:jc w:val="both"/>
              <w:rPr>
                <w:rFonts w:ascii="Garamond" w:eastAsia="PMingLiU" w:hAnsi="Garamond"/>
                <w:bCs/>
                <w:sz w:val="24"/>
                <w:szCs w:val="24"/>
                <w:lang w:eastAsia="zh-TW"/>
              </w:rPr>
            </w:pPr>
            <w:r w:rsidRPr="000A3B41">
              <w:rPr>
                <w:rFonts w:ascii="Garamond" w:eastAsia="PMingLiU" w:hAnsi="Garamond"/>
                <w:bCs/>
                <w:sz w:val="24"/>
                <w:szCs w:val="24"/>
                <w:lang w:eastAsia="zh-TW"/>
              </w:rPr>
              <w:t>Nacrt zaključka o izdavanju</w:t>
            </w:r>
            <w:r w:rsidRPr="000A3B41">
              <w:rPr>
                <w:rFonts w:ascii="Garamond" w:eastAsia="PMingLiU" w:hAnsi="Garamond"/>
                <w:bCs/>
                <w:sz w:val="24"/>
                <w:szCs w:val="24"/>
                <w:lang w:eastAsia="zh-TW"/>
              </w:rPr>
              <w:t xml:space="preserve"> </w:t>
            </w:r>
            <w:r w:rsidRPr="000A3B41">
              <w:rPr>
                <w:rFonts w:ascii="Garamond" w:eastAsia="PMingLiU" w:hAnsi="Garamond"/>
                <w:bCs/>
                <w:sz w:val="24"/>
                <w:szCs w:val="24"/>
                <w:lang w:eastAsia="zh-TW"/>
              </w:rPr>
              <w:t>potvrde</w:t>
            </w:r>
          </w:p>
        </w:tc>
      </w:tr>
      <w:tr w:rsidR="00520EF6" w:rsidRPr="00594230" w14:paraId="66F2FC85" w14:textId="77777777" w:rsidTr="00213FA7">
        <w:trPr>
          <w:trHeight w:val="583"/>
        </w:trPr>
        <w:tc>
          <w:tcPr>
            <w:tcW w:w="10490" w:type="dxa"/>
            <w:gridSpan w:val="2"/>
            <w:tcBorders>
              <w:bottom w:val="single" w:sz="12" w:space="0" w:color="auto"/>
            </w:tcBorders>
            <w:vAlign w:val="center"/>
          </w:tcPr>
          <w:p w14:paraId="55BDA1BF" w14:textId="4E19AF1E" w:rsidR="00520EF6" w:rsidRPr="00594230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  <w:lang w:eastAsia="hr-HR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  <w:lang w:eastAsia="hr-HR"/>
              </w:rPr>
              <w:t>Vrijeme trajanja savjetovanja:</w:t>
            </w:r>
            <w:r w:rsidRPr="00594230">
              <w:rPr>
                <w:rFonts w:ascii="Garamond" w:hAnsi="Garamond" w:cs="Arial"/>
                <w:sz w:val="24"/>
                <w:szCs w:val="24"/>
                <w:lang w:eastAsia="hr-HR"/>
              </w:rPr>
              <w:t xml:space="preserve"> </w:t>
            </w:r>
            <w:r w:rsidRPr="00594230">
              <w:rPr>
                <w:rFonts w:ascii="Garamond" w:hAnsi="Garamond" w:cs="Arial"/>
                <w:sz w:val="24"/>
                <w:szCs w:val="24"/>
              </w:rPr>
              <w:t xml:space="preserve">Savjetovanje je provedeno u trajanju od 30 dana, odnosno od </w:t>
            </w:r>
            <w:r w:rsidR="00594230">
              <w:rPr>
                <w:rFonts w:ascii="Garamond" w:hAnsi="Garamond" w:cs="Arial"/>
                <w:sz w:val="24"/>
                <w:szCs w:val="24"/>
              </w:rPr>
              <w:t>2</w:t>
            </w:r>
            <w:r w:rsidR="000A3B41">
              <w:rPr>
                <w:rFonts w:ascii="Garamond" w:hAnsi="Garamond" w:cs="Arial"/>
                <w:sz w:val="24"/>
                <w:szCs w:val="24"/>
              </w:rPr>
              <w:t>7</w:t>
            </w:r>
            <w:r w:rsidR="00594230">
              <w:rPr>
                <w:rFonts w:ascii="Garamond" w:hAnsi="Garamond" w:cs="Arial"/>
                <w:sz w:val="24"/>
                <w:szCs w:val="24"/>
              </w:rPr>
              <w:t>. lipnja</w:t>
            </w:r>
            <w:r w:rsidRPr="00594230">
              <w:rPr>
                <w:rFonts w:ascii="Garamond" w:hAnsi="Garamond" w:cs="Arial"/>
                <w:sz w:val="24"/>
                <w:szCs w:val="24"/>
              </w:rPr>
              <w:t xml:space="preserve"> do </w:t>
            </w:r>
            <w:r w:rsidR="00594230">
              <w:rPr>
                <w:rFonts w:ascii="Garamond" w:hAnsi="Garamond" w:cs="Arial"/>
                <w:sz w:val="24"/>
                <w:szCs w:val="24"/>
              </w:rPr>
              <w:t>2</w:t>
            </w:r>
            <w:r w:rsidR="000A3B41">
              <w:rPr>
                <w:rFonts w:ascii="Garamond" w:hAnsi="Garamond" w:cs="Arial"/>
                <w:sz w:val="24"/>
                <w:szCs w:val="24"/>
              </w:rPr>
              <w:t>6</w:t>
            </w:r>
            <w:r w:rsidR="00594230">
              <w:rPr>
                <w:rFonts w:ascii="Garamond" w:hAnsi="Garamond" w:cs="Arial"/>
                <w:sz w:val="24"/>
                <w:szCs w:val="24"/>
              </w:rPr>
              <w:t>. srpnja</w:t>
            </w:r>
            <w:r w:rsidR="00AD4B14" w:rsidRPr="00594230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594230">
              <w:rPr>
                <w:rFonts w:ascii="Garamond" w:hAnsi="Garamond" w:cs="Arial"/>
                <w:sz w:val="24"/>
                <w:szCs w:val="24"/>
              </w:rPr>
              <w:t>2024. godine.</w:t>
            </w:r>
          </w:p>
        </w:tc>
      </w:tr>
      <w:tr w:rsidR="00520EF6" w:rsidRPr="00594230" w14:paraId="6821ABC3" w14:textId="77777777" w:rsidTr="00213FA7">
        <w:trPr>
          <w:trHeight w:val="845"/>
        </w:trPr>
        <w:tc>
          <w:tcPr>
            <w:tcW w:w="20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2CE55E2" w14:textId="77777777" w:rsidR="00520EF6" w:rsidRPr="00594230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Cilj i glavne teme savjetovanja</w:t>
            </w:r>
          </w:p>
        </w:tc>
        <w:tc>
          <w:tcPr>
            <w:tcW w:w="83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0C1713B" w14:textId="56D5E5FB" w:rsidR="00520EF6" w:rsidRPr="00594230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Osnovni cilj savjetovanja bio je dobivanje povratnih informacija od zainteresirane javnosti u vezi predložen</w:t>
            </w:r>
            <w:r w:rsidR="000A3B41">
              <w:rPr>
                <w:rFonts w:ascii="Garamond" w:hAnsi="Garamond" w:cs="Arial"/>
                <w:sz w:val="24"/>
                <w:szCs w:val="24"/>
              </w:rPr>
              <w:t xml:space="preserve">og </w:t>
            </w:r>
            <w:r w:rsidR="000A3B41">
              <w:rPr>
                <w:rFonts w:ascii="Garamond" w:hAnsi="Garamond"/>
                <w:sz w:val="24"/>
                <w:szCs w:val="24"/>
              </w:rPr>
              <w:t>Z</w:t>
            </w:r>
            <w:r w:rsidR="000A3B41" w:rsidRPr="000A3B41">
              <w:rPr>
                <w:rFonts w:ascii="Garamond" w:eastAsia="PMingLiU" w:hAnsi="Garamond"/>
                <w:bCs/>
                <w:sz w:val="24"/>
                <w:szCs w:val="24"/>
                <w:lang w:eastAsia="zh-TW"/>
              </w:rPr>
              <w:t>aključka o izdavanju potvrde</w:t>
            </w:r>
            <w:r w:rsidR="00594230">
              <w:rPr>
                <w:rFonts w:ascii="Garamond" w:eastAsia="PMingLiU" w:hAnsi="Garamond"/>
                <w:bCs/>
                <w:sz w:val="24"/>
                <w:szCs w:val="24"/>
                <w:lang w:eastAsia="zh-TW"/>
              </w:rPr>
              <w:t>.</w:t>
            </w:r>
          </w:p>
        </w:tc>
      </w:tr>
    </w:tbl>
    <w:p w14:paraId="1490A398" w14:textId="77777777" w:rsidR="002A7C44" w:rsidRPr="00594230" w:rsidRDefault="002A7C44">
      <w:pPr>
        <w:rPr>
          <w:sz w:val="24"/>
          <w:szCs w:val="24"/>
        </w:rPr>
      </w:pPr>
    </w:p>
    <w:tbl>
      <w:tblPr>
        <w:tblW w:w="5811" w:type="pct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7"/>
        <w:gridCol w:w="1557"/>
        <w:gridCol w:w="4116"/>
        <w:gridCol w:w="4110"/>
      </w:tblGrid>
      <w:tr w:rsidR="00013AA0" w:rsidRPr="00594230" w14:paraId="21D03114" w14:textId="77777777" w:rsidTr="000444AD">
        <w:tc>
          <w:tcPr>
            <w:tcW w:w="337" w:type="pct"/>
            <w:shd w:val="clear" w:color="auto" w:fill="FBE4D5" w:themeFill="accent2" w:themeFillTint="33"/>
            <w:vAlign w:val="center"/>
          </w:tcPr>
          <w:p w14:paraId="43532D2C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Red. broj</w:t>
            </w:r>
          </w:p>
        </w:tc>
        <w:tc>
          <w:tcPr>
            <w:tcW w:w="742" w:type="pct"/>
            <w:shd w:val="clear" w:color="auto" w:fill="FBE4D5" w:themeFill="accent2" w:themeFillTint="33"/>
            <w:vAlign w:val="center"/>
          </w:tcPr>
          <w:p w14:paraId="5C7E69B7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Podnositelj</w:t>
            </w:r>
          </w:p>
          <w:p w14:paraId="68F8CFD7" w14:textId="5ACE4E09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prijedloga</w:t>
            </w:r>
          </w:p>
        </w:tc>
        <w:tc>
          <w:tcPr>
            <w:tcW w:w="1962" w:type="pct"/>
            <w:shd w:val="clear" w:color="auto" w:fill="FBE4D5" w:themeFill="accent2" w:themeFillTint="33"/>
            <w:vAlign w:val="center"/>
          </w:tcPr>
          <w:p w14:paraId="2E60074F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Tekst primjedbe/prijedloga</w:t>
            </w:r>
          </w:p>
        </w:tc>
        <w:tc>
          <w:tcPr>
            <w:tcW w:w="1959" w:type="pct"/>
            <w:shd w:val="clear" w:color="auto" w:fill="FBE4D5" w:themeFill="accent2" w:themeFillTint="33"/>
            <w:vAlign w:val="center"/>
          </w:tcPr>
          <w:p w14:paraId="6450BC11" w14:textId="77777777" w:rsidR="0088204E" w:rsidRPr="00594230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 xml:space="preserve">Prihvaćanje/neprihvaćanje </w:t>
            </w:r>
          </w:p>
          <w:p w14:paraId="350527AF" w14:textId="5AE0274E" w:rsidR="00295877" w:rsidRPr="00594230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primjedbe ili prijedloga</w:t>
            </w:r>
          </w:p>
        </w:tc>
      </w:tr>
      <w:tr w:rsidR="00013AA0" w:rsidRPr="00594230" w14:paraId="31562920" w14:textId="77777777" w:rsidTr="000444AD">
        <w:tc>
          <w:tcPr>
            <w:tcW w:w="337" w:type="pct"/>
          </w:tcPr>
          <w:p w14:paraId="4AF79133" w14:textId="6C6B558F" w:rsidR="00295877" w:rsidRPr="00594230" w:rsidRDefault="00A054C8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742" w:type="pct"/>
          </w:tcPr>
          <w:p w14:paraId="168A2F91" w14:textId="6CBE3A05" w:rsidR="00013AA0" w:rsidRPr="00594230" w:rsidRDefault="00A054C8" w:rsidP="00295877">
            <w:pPr>
              <w:pStyle w:val="NormalWeb"/>
              <w:jc w:val="center"/>
              <w:rPr>
                <w:rFonts w:ascii="Garamond" w:eastAsia="Times New Roman" w:hAnsi="Garamond" w:cs="Arial"/>
                <w:lang w:eastAsia="en-US"/>
              </w:rPr>
            </w:pPr>
            <w:r w:rsidRPr="00594230">
              <w:rPr>
                <w:rFonts w:ascii="Garamond" w:eastAsia="Times New Roman" w:hAnsi="Garamond" w:cs="Arial"/>
                <w:lang w:eastAsia="en-US"/>
              </w:rPr>
              <w:t>/</w:t>
            </w:r>
          </w:p>
        </w:tc>
        <w:tc>
          <w:tcPr>
            <w:tcW w:w="1962" w:type="pct"/>
          </w:tcPr>
          <w:p w14:paraId="5ADE298E" w14:textId="58C4C162" w:rsidR="00295877" w:rsidRPr="00594230" w:rsidRDefault="00A054C8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1959" w:type="pct"/>
          </w:tcPr>
          <w:p w14:paraId="69926C6B" w14:textId="0F3BB847" w:rsidR="00013AA0" w:rsidRPr="00594230" w:rsidRDefault="00A054C8" w:rsidP="00013AA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</w:tr>
    </w:tbl>
    <w:p w14:paraId="68DC38CC" w14:textId="77777777" w:rsidR="003C4F26" w:rsidRPr="00594230" w:rsidRDefault="003C4F26" w:rsidP="000444AD">
      <w:pPr>
        <w:jc w:val="both"/>
        <w:rPr>
          <w:rFonts w:ascii="Garamond" w:hAnsi="Garamond"/>
          <w:sz w:val="24"/>
          <w:szCs w:val="24"/>
        </w:rPr>
      </w:pPr>
    </w:p>
    <w:p w14:paraId="59EA9B8A" w14:textId="529AB492" w:rsidR="003C4F26" w:rsidRPr="00594230" w:rsidRDefault="003C4F26" w:rsidP="003C4F26">
      <w:pPr>
        <w:jc w:val="both"/>
        <w:rPr>
          <w:rFonts w:ascii="Garamond" w:hAnsi="Garamond"/>
          <w:b/>
          <w:bCs/>
          <w:sz w:val="24"/>
          <w:szCs w:val="24"/>
        </w:rPr>
      </w:pPr>
      <w:r w:rsidRPr="00594230">
        <w:rPr>
          <w:rFonts w:ascii="Garamond" w:hAnsi="Garamond"/>
          <w:b/>
          <w:bCs/>
          <w:sz w:val="24"/>
          <w:szCs w:val="24"/>
        </w:rPr>
        <w:t>Napomena:</w:t>
      </w:r>
    </w:p>
    <w:p w14:paraId="2429CD26" w14:textId="48654098" w:rsidR="00862C88" w:rsidRDefault="00A054C8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  <w:r w:rsidRPr="00594230">
        <w:rPr>
          <w:rFonts w:ascii="Garamond" w:hAnsi="Garamond"/>
          <w:sz w:val="24"/>
          <w:szCs w:val="24"/>
        </w:rPr>
        <w:t xml:space="preserve">U vremenu trajanja savjetovanja nije pristigla niti jedna primjedba/prijedlog zainteresirane javnosti na </w:t>
      </w:r>
      <w:r w:rsidR="003C4F26" w:rsidRPr="00594230">
        <w:rPr>
          <w:rFonts w:ascii="Garamond" w:hAnsi="Garamond"/>
          <w:sz w:val="24"/>
          <w:szCs w:val="24"/>
        </w:rPr>
        <w:t>Nacrt</w:t>
      </w:r>
      <w:r w:rsidR="000A3B41" w:rsidRPr="000A3B41">
        <w:rPr>
          <w:rFonts w:ascii="Garamond" w:eastAsia="PMingLiU" w:hAnsi="Garamond"/>
          <w:bCs/>
          <w:sz w:val="24"/>
          <w:szCs w:val="24"/>
          <w:lang w:eastAsia="zh-TW"/>
        </w:rPr>
        <w:t xml:space="preserve"> </w:t>
      </w:r>
      <w:r w:rsidR="000A3B41" w:rsidRPr="000A3B41">
        <w:rPr>
          <w:rFonts w:ascii="Garamond" w:eastAsia="PMingLiU" w:hAnsi="Garamond"/>
          <w:bCs/>
          <w:sz w:val="24"/>
          <w:szCs w:val="24"/>
          <w:lang w:eastAsia="zh-TW"/>
        </w:rPr>
        <w:t>zaključka o izdavanju potvrde</w:t>
      </w:r>
      <w:r w:rsidR="00594230">
        <w:rPr>
          <w:rFonts w:ascii="Garamond" w:eastAsia="PMingLiU" w:hAnsi="Garamond"/>
          <w:bCs/>
          <w:sz w:val="24"/>
          <w:szCs w:val="24"/>
          <w:lang w:eastAsia="zh-TW"/>
        </w:rPr>
        <w:t>.</w:t>
      </w:r>
    </w:p>
    <w:p w14:paraId="383E14C9" w14:textId="77777777" w:rsidR="00A175AE" w:rsidRDefault="00A175AE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2F4F09A4" w14:textId="77777777" w:rsidR="00A175AE" w:rsidRDefault="00A175AE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711B112B" w14:textId="77777777" w:rsidR="00A175AE" w:rsidRPr="00A175AE" w:rsidRDefault="00A175AE" w:rsidP="00A175AE">
      <w:pPr>
        <w:ind w:left="4956"/>
        <w:jc w:val="center"/>
        <w:rPr>
          <w:rFonts w:ascii="Garamond" w:eastAsia="PMingLiU" w:hAnsi="Garamond"/>
          <w:b/>
          <w:sz w:val="24"/>
          <w:szCs w:val="24"/>
          <w:lang w:eastAsia="zh-TW"/>
        </w:rPr>
      </w:pPr>
      <w:r w:rsidRPr="00A175AE">
        <w:rPr>
          <w:rFonts w:ascii="Garamond" w:eastAsia="PMingLiU" w:hAnsi="Garamond"/>
          <w:b/>
          <w:sz w:val="24"/>
          <w:szCs w:val="24"/>
          <w:lang w:eastAsia="zh-TW"/>
        </w:rPr>
        <w:t>VIŠA STRUČNA SURADNICA ZA</w:t>
      </w:r>
    </w:p>
    <w:p w14:paraId="44B9AE7B" w14:textId="366E965C" w:rsidR="00A175AE" w:rsidRPr="00A175AE" w:rsidRDefault="00A175AE" w:rsidP="00A175AE">
      <w:pPr>
        <w:ind w:left="4956"/>
        <w:jc w:val="center"/>
        <w:rPr>
          <w:rFonts w:ascii="Garamond" w:eastAsia="PMingLiU" w:hAnsi="Garamond"/>
          <w:b/>
          <w:sz w:val="24"/>
          <w:szCs w:val="24"/>
          <w:lang w:eastAsia="zh-TW"/>
        </w:rPr>
      </w:pPr>
      <w:r w:rsidRPr="00A175AE">
        <w:rPr>
          <w:rFonts w:ascii="Garamond" w:eastAsia="PMingLiU" w:hAnsi="Garamond"/>
          <w:b/>
          <w:sz w:val="24"/>
          <w:szCs w:val="24"/>
          <w:lang w:eastAsia="zh-TW"/>
        </w:rPr>
        <w:t>PRAVNE POSLOVE</w:t>
      </w:r>
    </w:p>
    <w:p w14:paraId="0EE72DDA" w14:textId="6A57CD51" w:rsidR="00A175AE" w:rsidRPr="00A175AE" w:rsidRDefault="00A175AE" w:rsidP="00A175AE">
      <w:pPr>
        <w:ind w:left="4956"/>
        <w:jc w:val="center"/>
        <w:rPr>
          <w:rFonts w:ascii="Garamond" w:eastAsia="SimSun" w:hAnsi="Garamond" w:cs="Arial"/>
          <w:bCs/>
          <w:sz w:val="24"/>
          <w:szCs w:val="24"/>
          <w:lang w:eastAsia="zh-CN"/>
        </w:rPr>
      </w:pPr>
      <w:r w:rsidRPr="00A175AE">
        <w:rPr>
          <w:rFonts w:ascii="Garamond" w:eastAsia="PMingLiU" w:hAnsi="Garamond"/>
          <w:bCs/>
          <w:sz w:val="24"/>
          <w:szCs w:val="24"/>
          <w:lang w:eastAsia="zh-TW"/>
        </w:rPr>
        <w:t>Nina Kovač, v.r.</w:t>
      </w:r>
    </w:p>
    <w:p w14:paraId="612E5379" w14:textId="459C50D9" w:rsidR="00862C88" w:rsidRPr="00594230" w:rsidRDefault="00862C88">
      <w:pPr>
        <w:spacing w:after="160" w:line="259" w:lineRule="auto"/>
        <w:rPr>
          <w:rFonts w:ascii="Garamond" w:eastAsia="SimSun" w:hAnsi="Garamond" w:cs="Arial"/>
          <w:sz w:val="24"/>
          <w:szCs w:val="24"/>
          <w:lang w:eastAsia="zh-CN"/>
        </w:rPr>
      </w:pPr>
    </w:p>
    <w:sectPr w:rsidR="00862C88" w:rsidRPr="005942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C04E9" w14:textId="77777777" w:rsidR="006527EC" w:rsidRDefault="006527EC" w:rsidP="002F50F8">
      <w:r>
        <w:separator/>
      </w:r>
    </w:p>
  </w:endnote>
  <w:endnote w:type="continuationSeparator" w:id="0">
    <w:p w14:paraId="7A28BE9A" w14:textId="77777777" w:rsidR="006527EC" w:rsidRDefault="006527EC" w:rsidP="002F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675D6" w14:textId="77777777" w:rsidR="006527EC" w:rsidRDefault="006527EC" w:rsidP="002F50F8">
      <w:r>
        <w:separator/>
      </w:r>
    </w:p>
  </w:footnote>
  <w:footnote w:type="continuationSeparator" w:id="0">
    <w:p w14:paraId="67B5B4AE" w14:textId="77777777" w:rsidR="006527EC" w:rsidRDefault="006527EC" w:rsidP="002F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12D1" w14:textId="11FC047B" w:rsidR="0052638D" w:rsidRPr="0052638D" w:rsidRDefault="0052638D" w:rsidP="00AD4B14">
    <w:pPr>
      <w:pStyle w:val="Header"/>
      <w:jc w:val="center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55AE6"/>
    <w:multiLevelType w:val="hybridMultilevel"/>
    <w:tmpl w:val="3EBAEE02"/>
    <w:lvl w:ilvl="0" w:tplc="86223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04C60"/>
    <w:multiLevelType w:val="hybridMultilevel"/>
    <w:tmpl w:val="82A8F68E"/>
    <w:lvl w:ilvl="0" w:tplc="07A82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3646C"/>
    <w:multiLevelType w:val="hybridMultilevel"/>
    <w:tmpl w:val="6D90B618"/>
    <w:lvl w:ilvl="0" w:tplc="0A6C28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55C2F"/>
    <w:multiLevelType w:val="hybridMultilevel"/>
    <w:tmpl w:val="FD52B584"/>
    <w:lvl w:ilvl="0" w:tplc="E2266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897087">
    <w:abstractNumId w:val="2"/>
  </w:num>
  <w:num w:numId="2" w16cid:durableId="573508528">
    <w:abstractNumId w:val="1"/>
  </w:num>
  <w:num w:numId="3" w16cid:durableId="1395933951">
    <w:abstractNumId w:val="3"/>
  </w:num>
  <w:num w:numId="4" w16cid:durableId="16849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F8"/>
    <w:rsid w:val="00013AA0"/>
    <w:rsid w:val="00015B03"/>
    <w:rsid w:val="000444AD"/>
    <w:rsid w:val="000A3B41"/>
    <w:rsid w:val="00120353"/>
    <w:rsid w:val="0020186F"/>
    <w:rsid w:val="00295877"/>
    <w:rsid w:val="002A5996"/>
    <w:rsid w:val="002A7C44"/>
    <w:rsid w:val="002F50F8"/>
    <w:rsid w:val="003C4F26"/>
    <w:rsid w:val="0043400C"/>
    <w:rsid w:val="004D6372"/>
    <w:rsid w:val="00520EF6"/>
    <w:rsid w:val="0052638D"/>
    <w:rsid w:val="00594230"/>
    <w:rsid w:val="005A3C65"/>
    <w:rsid w:val="006527EC"/>
    <w:rsid w:val="006F44DF"/>
    <w:rsid w:val="00862C88"/>
    <w:rsid w:val="0088204E"/>
    <w:rsid w:val="00A054C8"/>
    <w:rsid w:val="00A175AE"/>
    <w:rsid w:val="00AD4B14"/>
    <w:rsid w:val="00BC30F8"/>
    <w:rsid w:val="00BE07FD"/>
    <w:rsid w:val="00C203B7"/>
    <w:rsid w:val="00D74865"/>
    <w:rsid w:val="00DE1166"/>
    <w:rsid w:val="00E6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51C0"/>
  <w15:chartTrackingRefBased/>
  <w15:docId w15:val="{0326035E-5D53-4CA6-9CAF-B9BE30A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EF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877"/>
    <w:pPr>
      <w:spacing w:before="100" w:beforeAutospacing="1" w:after="100" w:afterAutospacing="1"/>
    </w:pPr>
    <w:rPr>
      <w:rFonts w:eastAsiaTheme="minorHAnsi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95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Kovač</dc:creator>
  <cp:keywords/>
  <dc:description/>
  <cp:lastModifiedBy>Nina Kovač</cp:lastModifiedBy>
  <cp:revision>11</cp:revision>
  <dcterms:created xsi:type="dcterms:W3CDTF">2024-07-25T10:23:00Z</dcterms:created>
  <dcterms:modified xsi:type="dcterms:W3CDTF">2024-08-08T09:03:00Z</dcterms:modified>
</cp:coreProperties>
</file>