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149C0" w:rsidRPr="009149C0" w14:paraId="1EDDB76B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839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5047DBCC" wp14:editId="6FC80882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C0" w:rsidRPr="009149C0" w14:paraId="256B6F00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4D00" w14:textId="77777777" w:rsidR="009149C0" w:rsidRPr="009149C0" w:rsidRDefault="009149C0" w:rsidP="009149C0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0E0DDA1" w14:textId="77777777" w:rsidR="009149C0" w:rsidRPr="009149C0" w:rsidRDefault="009149C0" w:rsidP="009149C0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3DA34128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3B0762F0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258E165D" w14:textId="77777777" w:rsidR="009149C0" w:rsidRPr="009149C0" w:rsidRDefault="009149C0" w:rsidP="009149C0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56FCAC93" w14:textId="4A4D1E55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024-01/23-01/</w:t>
      </w:r>
      <w:r w:rsidR="005E3712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129</w:t>
      </w:r>
      <w:bookmarkStart w:id="0" w:name="_GoBack"/>
      <w:bookmarkEnd w:id="0"/>
    </w:p>
    <w:p w14:paraId="3675657C" w14:textId="3EEC6460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2170-30-23</w:t>
      </w: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14:paraId="50C316F8" w14:textId="7B3DDBEC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5362CA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30. studenog 2023.</w:t>
      </w:r>
    </w:p>
    <w:p w14:paraId="4434F41E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3DCB859B" w14:textId="19DC77F7" w:rsidR="0052780E" w:rsidRPr="0052780E" w:rsidRDefault="009149C0" w:rsidP="00B81FE1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PREDMET: 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Savjetovanje sa zainteresiranom javnošću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 N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acrt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u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odluke </w:t>
      </w:r>
      <w:r w:rsidR="00B81FE1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o visini </w:t>
      </w:r>
      <w:r w:rsidR="00B81FE1" w:rsidRPr="00B81FE1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paušalnog poreza za djelatnosti iznajmljivanja i smještaja u turizmu na području općine Omišalj</w:t>
      </w:r>
    </w:p>
    <w:p w14:paraId="2128A1F2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940C16E" w14:textId="77777777" w:rsidR="00B81FE1" w:rsidRDefault="009149C0" w:rsidP="00B81FE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149C0">
        <w:rPr>
          <w:rFonts w:ascii="Garamond" w:eastAsia="Times New Roman" w:hAnsi="Garamond" w:cs="Times New Roman"/>
          <w:sz w:val="24"/>
          <w:szCs w:val="24"/>
        </w:rPr>
        <w:tab/>
      </w:r>
    </w:p>
    <w:p w14:paraId="754ECE4B" w14:textId="66FD209E" w:rsidR="00B81FE1" w:rsidRPr="00B81FE1" w:rsidRDefault="00B81FE1" w:rsidP="00B81FE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 w:rsidRPr="00B81FE1">
        <w:rPr>
          <w:rFonts w:ascii="Garamond" w:eastAsia="Times New Roman" w:hAnsi="Garamond" w:cs="Times New Roman"/>
          <w:sz w:val="24"/>
          <w:szCs w:val="24"/>
        </w:rPr>
        <w:t>Člankom 57. stavkom 2. Zakona o porezu na dohodak („Narodne novine“ broj 115/16, 106/18, 121/19,</w:t>
      </w:r>
      <w:r>
        <w:rPr>
          <w:rFonts w:ascii="Garamond" w:eastAsia="Times New Roman" w:hAnsi="Garamond" w:cs="Times New Roman"/>
          <w:sz w:val="24"/>
          <w:szCs w:val="24"/>
        </w:rPr>
        <w:t xml:space="preserve"> 32/20, 138/20, 151/22 i 114/23</w:t>
      </w:r>
      <w:r w:rsidRPr="00B81FE1">
        <w:rPr>
          <w:rFonts w:ascii="Garamond" w:eastAsia="Times New Roman" w:hAnsi="Garamond" w:cs="Times New Roman"/>
          <w:sz w:val="24"/>
          <w:szCs w:val="24"/>
        </w:rPr>
        <w:t xml:space="preserve"> - u daljnjem tekstu: Zakon</w:t>
      </w:r>
      <w:r>
        <w:rPr>
          <w:rFonts w:ascii="Garamond" w:eastAsia="Times New Roman" w:hAnsi="Garamond" w:cs="Times New Roman"/>
          <w:sz w:val="24"/>
          <w:szCs w:val="24"/>
        </w:rPr>
        <w:t>)</w:t>
      </w:r>
      <w:r w:rsidRPr="00B81FE1">
        <w:rPr>
          <w:rFonts w:ascii="Garamond" w:eastAsia="Times New Roman" w:hAnsi="Garamond" w:cs="Times New Roman"/>
          <w:sz w:val="24"/>
          <w:szCs w:val="24"/>
        </w:rPr>
        <w:t xml:space="preserve">, propisano je da se poreznim obveznicima koji ostvaruju dohodak od iznajmljivanja stanova, soba i postelja putnicima i turistima i organiziranja kampova, porez na dohodak po osnovi obavljanja te djelatnosti utvrđuje u paušalnom iznosu, pod uvjetima i na način propisan </w:t>
      </w:r>
      <w:r w:rsidR="00FF66B8">
        <w:rPr>
          <w:rFonts w:ascii="Garamond" w:eastAsia="Times New Roman" w:hAnsi="Garamond" w:cs="Times New Roman"/>
          <w:sz w:val="24"/>
          <w:szCs w:val="24"/>
        </w:rPr>
        <w:t>Zakonom</w:t>
      </w:r>
      <w:r w:rsidRPr="00B81FE1">
        <w:rPr>
          <w:rFonts w:ascii="Garamond" w:eastAsia="Times New Roman" w:hAnsi="Garamond" w:cs="Times New Roman"/>
          <w:sz w:val="24"/>
          <w:szCs w:val="24"/>
        </w:rPr>
        <w:t xml:space="preserve">. Člankom 57. stavkom 3. Zakona propisano je da su jedinice lokalne samouprave u tom slučaju obvezne donijeti odluku kojom će propisati visine paušalnog poreza po krevetu, a koje </w:t>
      </w:r>
      <w:r w:rsidRPr="00FF66B8">
        <w:rPr>
          <w:rFonts w:ascii="Garamond" w:eastAsia="Times New Roman" w:hAnsi="Garamond" w:cs="Times New Roman"/>
          <w:b/>
          <w:sz w:val="24"/>
          <w:szCs w:val="24"/>
        </w:rPr>
        <w:t>ne mogu biti</w:t>
      </w:r>
      <w:r w:rsidRPr="00B81FE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FF66B8">
        <w:rPr>
          <w:rFonts w:ascii="Garamond" w:eastAsia="Times New Roman" w:hAnsi="Garamond" w:cs="Times New Roman"/>
          <w:b/>
          <w:sz w:val="24"/>
          <w:szCs w:val="24"/>
        </w:rPr>
        <w:t>manje od 19,91 eura niti veće od 199,08 eura</w:t>
      </w:r>
      <w:r w:rsidRPr="00B81FE1">
        <w:rPr>
          <w:rFonts w:ascii="Garamond" w:eastAsia="Times New Roman" w:hAnsi="Garamond" w:cs="Times New Roman"/>
          <w:sz w:val="24"/>
          <w:szCs w:val="24"/>
        </w:rPr>
        <w:t>. Odluka se može mijenjati najkasnije do 15. prosinca tekuće godine, s primjenom od 1. siječnja sljedeće godine</w:t>
      </w:r>
      <w:r w:rsidR="00FF66B8">
        <w:rPr>
          <w:rFonts w:ascii="Garamond" w:eastAsia="Times New Roman" w:hAnsi="Garamond" w:cs="Times New Roman"/>
          <w:sz w:val="24"/>
          <w:szCs w:val="24"/>
        </w:rPr>
        <w:t>.</w:t>
      </w:r>
      <w:r w:rsidRPr="00B81FE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C9FE34F" w14:textId="77777777" w:rsidR="00B81FE1" w:rsidRDefault="00B81FE1" w:rsidP="00B81FE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EE43E0B" w14:textId="0147242F" w:rsidR="00B81FE1" w:rsidRPr="00B81FE1" w:rsidRDefault="00B81FE1" w:rsidP="00B81FE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</w:rPr>
        <w:tab/>
        <w:t xml:space="preserve">Općinsko vijeće Općine Omišalj 31. siječnja 2019. godine usvojilo je Odluku </w:t>
      </w:r>
      <w:r w:rsidRPr="00B81FE1">
        <w:rPr>
          <w:rFonts w:ascii="Garamond" w:eastAsia="Times New Roman" w:hAnsi="Garamond" w:cs="Times New Roman"/>
          <w:sz w:val="24"/>
          <w:szCs w:val="24"/>
        </w:rPr>
        <w:t>o visini paušalnog poreza za djelatnosti iznajmljivanja i smještaja u turizmu na području općine Omišalj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81FE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(„Službene novine Primorsko-goranske županije“</w:t>
      </w:r>
      <w:r w:rsidR="00FF66B8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 xml:space="preserve"> broj 3/19</w:t>
      </w: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, dalje u tekstu: Odluka</w:t>
      </w:r>
      <w:r w:rsidRPr="00B81FE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).</w:t>
      </w: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 xml:space="preserve"> Sukladno članku 2. Odluke</w:t>
      </w:r>
      <w:r w:rsidR="00FF66B8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,</w:t>
      </w: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 xml:space="preserve"> visina paušalnog poreza utvrđena je </w:t>
      </w:r>
      <w:r w:rsidR="005D6D02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 xml:space="preserve">u </w:t>
      </w:r>
      <w:r w:rsidRPr="00B81FE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godišnjem iznosu ka</w:t>
      </w: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ko slijedi:</w:t>
      </w:r>
    </w:p>
    <w:p w14:paraId="271B4465" w14:textId="741B10B8" w:rsidR="00B81FE1" w:rsidRPr="00B81FE1" w:rsidRDefault="00B81FE1" w:rsidP="00B81FE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-300,00 kuna po krevetu ( 39,82 eura)</w:t>
      </w:r>
    </w:p>
    <w:p w14:paraId="2C674D8E" w14:textId="77B86F9B" w:rsidR="00B81FE1" w:rsidRPr="00B81FE1" w:rsidRDefault="00B81FE1" w:rsidP="00B81FE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 w:rsidRPr="00B81FE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-350,00 kuna po smještajnoj jedinici</w:t>
      </w: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 xml:space="preserve"> u kampu i/ili kamp odmorištu (46,45 eura)</w:t>
      </w:r>
    </w:p>
    <w:p w14:paraId="706C496B" w14:textId="3F277324" w:rsidR="00B81FE1" w:rsidRDefault="00B81FE1" w:rsidP="00B81FE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 w:rsidRPr="00B81FE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 xml:space="preserve">-350,00 kuna po smještajnoj jedinici u </w:t>
      </w: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objektu za robinzonski smještaj (46,45 eura).</w:t>
      </w:r>
    </w:p>
    <w:p w14:paraId="07A6BCA8" w14:textId="46905F9E" w:rsidR="00B81FE1" w:rsidRPr="00B81FE1" w:rsidRDefault="00B81FE1" w:rsidP="00B81FE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</w:p>
    <w:p w14:paraId="38961BC9" w14:textId="158243A3" w:rsidR="00B81FE1" w:rsidRDefault="00B81FE1" w:rsidP="00B81FE1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 w:rsidRPr="00B81FE1">
        <w:rPr>
          <w:rFonts w:ascii="Garamond" w:eastAsia="Times New Roman" w:hAnsi="Garamond" w:cs="Times New Roman"/>
          <w:sz w:val="24"/>
          <w:szCs w:val="24"/>
        </w:rPr>
        <w:t xml:space="preserve">Zbog kontinuiranog rasta broja turista povećava se i pritisak na komunalnu infrastrukturu, što posljedično zahtjeva i veća izdvajanja novčanih sredstava za održavanje i poboljšanje iste. </w:t>
      </w:r>
      <w:r>
        <w:rPr>
          <w:rFonts w:ascii="Garamond" w:eastAsia="Times New Roman" w:hAnsi="Garamond" w:cs="Times New Roman"/>
          <w:sz w:val="24"/>
          <w:szCs w:val="24"/>
        </w:rPr>
        <w:t>Općina Omišalj z</w:t>
      </w:r>
      <w:r w:rsidRPr="00B81FE1">
        <w:rPr>
          <w:rFonts w:ascii="Garamond" w:eastAsia="Times New Roman" w:hAnsi="Garamond" w:cs="Times New Roman"/>
          <w:sz w:val="24"/>
          <w:szCs w:val="24"/>
        </w:rPr>
        <w:t>načajna novčana sredstva izdvaja i za unaprjeđenje i jačanje turističke ponude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14:paraId="37DC324B" w14:textId="77777777" w:rsidR="00B81FE1" w:rsidRDefault="00B81FE1" w:rsidP="00B81FE1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</w:p>
    <w:p w14:paraId="41697644" w14:textId="474C7B49" w:rsidR="00B81FE1" w:rsidRPr="00B81FE1" w:rsidRDefault="00B81FE1" w:rsidP="00B81FE1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  <w:t xml:space="preserve">Slijedom navedenog, predlaže se </w:t>
      </w:r>
      <w:r w:rsidR="005362CA">
        <w:rPr>
          <w:rFonts w:ascii="Garamond" w:eastAsia="Times New Roman" w:hAnsi="Garamond" w:cs="Times New Roman"/>
          <w:sz w:val="24"/>
          <w:szCs w:val="24"/>
        </w:rPr>
        <w:t>visina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F66B8">
        <w:rPr>
          <w:rFonts w:ascii="Garamond" w:eastAsia="Times New Roman" w:hAnsi="Garamond" w:cs="Times New Roman"/>
          <w:sz w:val="24"/>
          <w:szCs w:val="24"/>
        </w:rPr>
        <w:t xml:space="preserve">paušalnog poreza </w:t>
      </w:r>
      <w:r w:rsidR="005362CA">
        <w:rPr>
          <w:rFonts w:ascii="Garamond" w:eastAsia="Times New Roman" w:hAnsi="Garamond" w:cs="Times New Roman"/>
          <w:sz w:val="24"/>
          <w:szCs w:val="24"/>
        </w:rPr>
        <w:t>u godišnjem iznosu kako slijedi:</w:t>
      </w:r>
    </w:p>
    <w:p w14:paraId="1B138C5C" w14:textId="77777777" w:rsidR="005362CA" w:rsidRPr="00B81FE1" w:rsidRDefault="005362CA" w:rsidP="005362CA">
      <w:pPr>
        <w:shd w:val="clear" w:color="auto" w:fill="FFFFFF"/>
        <w:spacing w:after="0" w:line="240" w:lineRule="auto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 w:rsidRPr="00B81FE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- 55,00 eura po krevetu</w:t>
      </w:r>
    </w:p>
    <w:p w14:paraId="57FC5467" w14:textId="77777777" w:rsidR="005362CA" w:rsidRPr="00B81FE1" w:rsidRDefault="005362CA" w:rsidP="005362CA">
      <w:pPr>
        <w:shd w:val="clear" w:color="auto" w:fill="FFFFFF"/>
        <w:spacing w:after="0" w:line="240" w:lineRule="auto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- 8</w:t>
      </w:r>
      <w:r w:rsidRPr="00B81FE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0,00 eura po smještajnoj jedinici u kampu i/ili kamp odmorištu i</w:t>
      </w:r>
    </w:p>
    <w:p w14:paraId="3B76CC2F" w14:textId="063EC8FD" w:rsidR="00B81FE1" w:rsidRDefault="005362CA" w:rsidP="005362CA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- 8</w:t>
      </w:r>
      <w:r w:rsidRPr="00B81FE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0,00 eura po smještajnoj jedinici u objektu za robinzonski smještaj.</w:t>
      </w:r>
    </w:p>
    <w:p w14:paraId="31B15605" w14:textId="77777777" w:rsidR="005362CA" w:rsidRDefault="005362CA" w:rsidP="005362CA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</w:p>
    <w:p w14:paraId="2ED97836" w14:textId="76EE08D5" w:rsidR="009149C0" w:rsidRPr="009149C0" w:rsidRDefault="00FF66B8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 w:rsidR="009149C0" w:rsidRPr="009149C0">
        <w:rPr>
          <w:rFonts w:ascii="Garamond" w:eastAsia="Times New Roman" w:hAnsi="Garamond" w:cs="Times New Roman"/>
          <w:sz w:val="24"/>
          <w:szCs w:val="24"/>
        </w:rPr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67E58B67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</w:p>
    <w:p w14:paraId="6C21DBD0" w14:textId="383DEB09" w:rsidR="009149C0" w:rsidRPr="009149C0" w:rsidRDefault="009149C0" w:rsidP="009149C0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lastRenderedPageBreak/>
        <w:t xml:space="preserve">Svoje prijedloge vezane uz Nacrt odluke možete podnijeti putem Obrasca za savjetovanje dostupnog na ovoj stranici. Popunjen obrazac šalje se putem e-maila na adresu: </w:t>
      </w:r>
      <w:hyperlink r:id="rId7" w:history="1">
        <w:r w:rsidR="00B81FE1" w:rsidRPr="00665CDF">
          <w:rPr>
            <w:rStyle w:val="Hyperlink"/>
            <w:rFonts w:ascii="Garamond" w:eastAsia="Calibri" w:hAnsi="Garamond" w:cs="Times New Roman"/>
            <w:b/>
            <w:noProof w:val="0"/>
            <w:sz w:val="24"/>
            <w:szCs w:val="24"/>
          </w:rPr>
          <w:t>sonja.cubranic@omisalj.hr</w:t>
        </w:r>
      </w:hyperlink>
    </w:p>
    <w:p w14:paraId="69FA9BE4" w14:textId="77777777" w:rsidR="009149C0" w:rsidRPr="009149C0" w:rsidRDefault="009149C0" w:rsidP="009149C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4E3B783B" w14:textId="58DCBEE8" w:rsidR="009149C0" w:rsidRPr="009149C0" w:rsidRDefault="009149C0" w:rsidP="009149C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 </w:t>
      </w:r>
      <w:r w:rsidR="00B81FE1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5</w:t>
      </w:r>
      <w:r w:rsidR="00AC2E6B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prosinca</w:t>
      </w:r>
      <w:r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 2023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godine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5A8059AE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423E0085" w14:textId="6570B2EF" w:rsidR="00414A0A" w:rsidRPr="000830EB" w:rsidRDefault="009149C0" w:rsidP="000830EB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27E388BC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291C79" w14:textId="166A5FD2" w:rsidR="00AC2E6B" w:rsidRDefault="009149C0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14:paraId="347D6AE1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A7A11C7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808E98B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8F442B4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DAFB89F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94AA5AC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FC27F58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39C0DDD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4CCA849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A60B98F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BBB6FE7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0C0B94C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C918449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8C98AB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DC9C225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029E01C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1873D67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C4B9135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A0E58A0" w14:textId="77777777" w:rsidR="00B81FE1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3808148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3EC5216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C161944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6D4288A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423D9A7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E6192E4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04D09A6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677F075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2509977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91C1F5C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6EBB795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BEE9A94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BAD1C99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B2EE4BB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109E141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3135641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7E0B4B6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2816D55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A4C1DBC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51D968E" w14:textId="77777777" w:rsidR="00FF66B8" w:rsidRDefault="00FF66B8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36AB8B5" w14:textId="77777777" w:rsidR="00B81FE1" w:rsidRPr="009149C0" w:rsidRDefault="00B81FE1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EC3CB1B" w14:textId="1E2E0320" w:rsidR="00D6480F" w:rsidRDefault="00414A0A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r w:rsidR="00D6480F" w:rsidRPr="00940366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3542D496" w14:textId="77777777" w:rsidR="004156D6" w:rsidRPr="00940366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0CC71412" w14:textId="77777777" w:rsidR="00B81FE1" w:rsidRPr="00B81FE1" w:rsidRDefault="00B81FE1" w:rsidP="00B81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 w:rsidRPr="00B81FE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Na temelju članka 57. stavka 3. Zakona o porezu na dohodak („Narodne novine“ brooj 115/16, 106/18, 121/19, 32/20, 138/20, 151/22, 114/23), članka 2. Pravilnika o paušalnom oporezivanju djelatnosti iznajmljivanja i organiziranja smještaja u turizmu („Narodne novine“ broj 1/19, 1/20, 138/20, 1/21, 156/22) i članka 33. Statuta Općine Omišalj („Službene novine Primorsko-goranske županije“ broj 5/21), Općinsko vijeće Općine Omišalj, na _ sjednici održanoj ______ godine, donijelo je</w:t>
      </w:r>
    </w:p>
    <w:p w14:paraId="4C59B46E" w14:textId="77777777" w:rsidR="00B81FE1" w:rsidRPr="00B81FE1" w:rsidRDefault="00B81FE1" w:rsidP="00B81F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 w:rsidRPr="00B81FE1">
        <w:rPr>
          <w:rFonts w:ascii="Garamond" w:eastAsia="Times New Roman" w:hAnsi="Garamond" w:cs="Arial"/>
          <w:b/>
          <w:bCs/>
          <w:noProof w:val="0"/>
          <w:color w:val="000000"/>
          <w:sz w:val="24"/>
          <w:szCs w:val="24"/>
          <w:lang w:eastAsia="hr-HR"/>
        </w:rPr>
        <w:t>ODLUKU</w:t>
      </w:r>
      <w:r w:rsidRPr="00B81FE1">
        <w:rPr>
          <w:rFonts w:ascii="Garamond" w:eastAsia="Times New Roman" w:hAnsi="Garamond" w:cs="Arial"/>
          <w:b/>
          <w:bCs/>
          <w:noProof w:val="0"/>
          <w:color w:val="000000"/>
          <w:sz w:val="24"/>
          <w:szCs w:val="24"/>
          <w:lang w:eastAsia="hr-HR"/>
        </w:rPr>
        <w:br/>
        <w:t>o visini paušalnog poreza za djelatnosti iznajmljivanja i smještaja u turizmu na području općine Omišalj</w:t>
      </w:r>
    </w:p>
    <w:p w14:paraId="286BBB27" w14:textId="77777777" w:rsidR="00B81FE1" w:rsidRPr="00B81FE1" w:rsidRDefault="00B81FE1" w:rsidP="00B81FE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</w:pPr>
    </w:p>
    <w:p w14:paraId="47F77CD1" w14:textId="77777777" w:rsidR="00B81FE1" w:rsidRPr="00B81FE1" w:rsidRDefault="00B81FE1" w:rsidP="00B81FE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</w:pPr>
      <w:r w:rsidRPr="00B81FE1"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  <w:t>Članak 1.</w:t>
      </w:r>
    </w:p>
    <w:p w14:paraId="7C7C39DC" w14:textId="77777777" w:rsidR="00B81FE1" w:rsidRPr="00B81FE1" w:rsidRDefault="00B81FE1" w:rsidP="00B81FE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 w:rsidRPr="00B81FE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Ovom Odlukom o visini paušalnog poreza za djelatnosti iznajmljivanja i smještaja u turizmu na području općine Omišalj (dalje u tekstu: Odluka) utvrđuje se visina paušalnog poreza po krevetu odnosno po smještajnoj jedinici za djelatnosti iznajmljivanja i smještaja u turizmu koje se obavljaju na području općine Omišalj.</w:t>
      </w:r>
    </w:p>
    <w:p w14:paraId="44C4A841" w14:textId="77777777" w:rsidR="00B81FE1" w:rsidRPr="00B81FE1" w:rsidRDefault="00B81FE1" w:rsidP="00B81FE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</w:p>
    <w:p w14:paraId="47779EDA" w14:textId="77777777" w:rsidR="00B81FE1" w:rsidRPr="00B81FE1" w:rsidRDefault="00B81FE1" w:rsidP="00B81FE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</w:pPr>
      <w:r w:rsidRPr="00B81FE1"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  <w:t>Članak 2.</w:t>
      </w:r>
    </w:p>
    <w:p w14:paraId="5315F7D9" w14:textId="77777777" w:rsidR="00B81FE1" w:rsidRPr="00B81FE1" w:rsidRDefault="00B81FE1" w:rsidP="00B81FE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 w:rsidRPr="00B81FE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Visina paušalnog poreza iz članka 1. ove Odluke za sva naselja na području općine Omišalj utvrđuje se u godišnjem iznosu kako slijedi:</w:t>
      </w:r>
    </w:p>
    <w:p w14:paraId="0CD213D5" w14:textId="77777777" w:rsidR="00B81FE1" w:rsidRPr="00B81FE1" w:rsidRDefault="00B81FE1" w:rsidP="00B81FE1">
      <w:pPr>
        <w:shd w:val="clear" w:color="auto" w:fill="FFFFFF"/>
        <w:spacing w:after="0" w:line="240" w:lineRule="auto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 w:rsidRPr="00B81FE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- 55,00 eura po krevetu</w:t>
      </w:r>
    </w:p>
    <w:p w14:paraId="724F773E" w14:textId="2F747FAC" w:rsidR="00B81FE1" w:rsidRPr="00B81FE1" w:rsidRDefault="005362CA" w:rsidP="00B81FE1">
      <w:pPr>
        <w:shd w:val="clear" w:color="auto" w:fill="FFFFFF"/>
        <w:spacing w:after="0" w:line="240" w:lineRule="auto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- 8</w:t>
      </w:r>
      <w:r w:rsidR="00B81FE1" w:rsidRPr="00B81FE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0,00 eura po smještajnoj jedinici u kampu i/ili kamp odmorištu i</w:t>
      </w:r>
    </w:p>
    <w:p w14:paraId="6D9E6D72" w14:textId="344AF04E" w:rsidR="00B81FE1" w:rsidRPr="00B81FE1" w:rsidRDefault="005362CA" w:rsidP="00B81FE1">
      <w:pPr>
        <w:shd w:val="clear" w:color="auto" w:fill="FFFFFF"/>
        <w:spacing w:after="0" w:line="240" w:lineRule="auto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- 8</w:t>
      </w:r>
      <w:r w:rsidR="00B81FE1" w:rsidRPr="00B81FE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0,00 eura po smještajnoj jedinici u objektu za robinzonski smještaj.</w:t>
      </w:r>
    </w:p>
    <w:p w14:paraId="71D9AC37" w14:textId="77777777" w:rsidR="00B81FE1" w:rsidRPr="00B81FE1" w:rsidRDefault="00B81FE1" w:rsidP="00B81FE1">
      <w:pPr>
        <w:shd w:val="clear" w:color="auto" w:fill="FFFFFF"/>
        <w:spacing w:after="0" w:line="240" w:lineRule="auto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</w:p>
    <w:p w14:paraId="46B0B949" w14:textId="77777777" w:rsidR="00B81FE1" w:rsidRPr="00B81FE1" w:rsidRDefault="00B81FE1" w:rsidP="00B81FE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</w:pPr>
      <w:r w:rsidRPr="00B81FE1"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  <w:t>Članak 3.</w:t>
      </w:r>
    </w:p>
    <w:p w14:paraId="04C0F060" w14:textId="5BF0635B" w:rsidR="00B81FE1" w:rsidRPr="00B81FE1" w:rsidRDefault="00B81FE1" w:rsidP="00B81FE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 w:rsidRPr="00B81FE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Stupanjem na snagu ove Odluke prestaje važiti Odluka o visini paušalnog poreza za djelatnosti iznajmljivanja i smještaja u turizmu na području općine Omišalj („Službene novine Primorsko-goranske županije“</w:t>
      </w:r>
      <w:r w:rsidR="00FF66B8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 xml:space="preserve"> broj 3/19</w:t>
      </w:r>
      <w:r w:rsidRPr="00B81FE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).</w:t>
      </w:r>
    </w:p>
    <w:p w14:paraId="78D257F5" w14:textId="77777777" w:rsidR="00B81FE1" w:rsidRPr="00B81FE1" w:rsidRDefault="00B81FE1" w:rsidP="00B81FE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</w:pPr>
    </w:p>
    <w:p w14:paraId="38853DFA" w14:textId="77777777" w:rsidR="00B81FE1" w:rsidRPr="00B81FE1" w:rsidRDefault="00B81FE1" w:rsidP="00B81FE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</w:pPr>
      <w:r w:rsidRPr="00B81FE1"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  <w:t>Članak 4.</w:t>
      </w:r>
    </w:p>
    <w:p w14:paraId="6AA76FEB" w14:textId="77777777" w:rsidR="00B81FE1" w:rsidRPr="00B81FE1" w:rsidRDefault="00B81FE1" w:rsidP="00B81FE1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B81FE1">
        <w:rPr>
          <w:rFonts w:ascii="Garamond" w:eastAsia="SimSun" w:hAnsi="Garamond" w:cs="Arial"/>
          <w:noProof w:val="0"/>
          <w:sz w:val="24"/>
          <w:szCs w:val="24"/>
          <w:lang w:eastAsia="zh-CN"/>
        </w:rPr>
        <w:t>Ova Odluka objavit će se u „Službenim novinama Primorsko-goranske županije“, a stupa na snagu 1. siječnja 2024. godine</w:t>
      </w:r>
    </w:p>
    <w:p w14:paraId="1975FC53" w14:textId="77777777" w:rsidR="00BD20C0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2765B0C2" w14:textId="77777777" w:rsidR="00FF6170" w:rsidRDefault="00FF617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033ABC2D" w14:textId="77777777" w:rsidR="00FF6170" w:rsidRDefault="00FF617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7F51B893" w14:textId="77777777" w:rsidR="00FF6170" w:rsidRDefault="00FF617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27A111BE" w14:textId="17D55F09" w:rsidR="00FA136F" w:rsidRPr="00940366" w:rsidRDefault="00FA136F" w:rsidP="0092710D">
      <w:pPr>
        <w:rPr>
          <w:rFonts w:ascii="Garamond" w:hAnsi="Garamond"/>
          <w:sz w:val="24"/>
          <w:szCs w:val="24"/>
        </w:rPr>
      </w:pPr>
    </w:p>
    <w:sectPr w:rsidR="00FA136F" w:rsidRPr="0094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7139F"/>
    <w:rsid w:val="000830EB"/>
    <w:rsid w:val="000D0795"/>
    <w:rsid w:val="000D33B1"/>
    <w:rsid w:val="000E2349"/>
    <w:rsid w:val="00143747"/>
    <w:rsid w:val="0015723A"/>
    <w:rsid w:val="0017406B"/>
    <w:rsid w:val="00180B0F"/>
    <w:rsid w:val="00201B9F"/>
    <w:rsid w:val="00303A03"/>
    <w:rsid w:val="0031704F"/>
    <w:rsid w:val="00331BDA"/>
    <w:rsid w:val="0033754E"/>
    <w:rsid w:val="00344F5D"/>
    <w:rsid w:val="0034764A"/>
    <w:rsid w:val="00377437"/>
    <w:rsid w:val="00383978"/>
    <w:rsid w:val="003931D2"/>
    <w:rsid w:val="003C3B70"/>
    <w:rsid w:val="003F5DEF"/>
    <w:rsid w:val="003F68EC"/>
    <w:rsid w:val="00414A0A"/>
    <w:rsid w:val="004156D6"/>
    <w:rsid w:val="00422120"/>
    <w:rsid w:val="0042393F"/>
    <w:rsid w:val="004265E9"/>
    <w:rsid w:val="0046581D"/>
    <w:rsid w:val="00484759"/>
    <w:rsid w:val="00492DB2"/>
    <w:rsid w:val="004D582B"/>
    <w:rsid w:val="0052780E"/>
    <w:rsid w:val="005319F5"/>
    <w:rsid w:val="005362CA"/>
    <w:rsid w:val="005D6D02"/>
    <w:rsid w:val="005E3712"/>
    <w:rsid w:val="0060654F"/>
    <w:rsid w:val="00620BB4"/>
    <w:rsid w:val="006303E7"/>
    <w:rsid w:val="00651D43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8E3D45"/>
    <w:rsid w:val="008E5A43"/>
    <w:rsid w:val="009149C0"/>
    <w:rsid w:val="00926020"/>
    <w:rsid w:val="0092710D"/>
    <w:rsid w:val="00937CBA"/>
    <w:rsid w:val="00940366"/>
    <w:rsid w:val="00A06333"/>
    <w:rsid w:val="00AC1494"/>
    <w:rsid w:val="00AC2E6B"/>
    <w:rsid w:val="00AD5DC2"/>
    <w:rsid w:val="00B04575"/>
    <w:rsid w:val="00B32FCE"/>
    <w:rsid w:val="00B77943"/>
    <w:rsid w:val="00B81FE1"/>
    <w:rsid w:val="00B86247"/>
    <w:rsid w:val="00BD20C0"/>
    <w:rsid w:val="00C97697"/>
    <w:rsid w:val="00CA1470"/>
    <w:rsid w:val="00CC036D"/>
    <w:rsid w:val="00D6480F"/>
    <w:rsid w:val="00D96373"/>
    <w:rsid w:val="00DD4B6E"/>
    <w:rsid w:val="00DD4C2D"/>
    <w:rsid w:val="00DE2944"/>
    <w:rsid w:val="00DF0ED7"/>
    <w:rsid w:val="00E03B53"/>
    <w:rsid w:val="00EA14CA"/>
    <w:rsid w:val="00EA19F5"/>
    <w:rsid w:val="00EC4B24"/>
    <w:rsid w:val="00F100F9"/>
    <w:rsid w:val="00F3028E"/>
    <w:rsid w:val="00FA136F"/>
    <w:rsid w:val="00FA31B9"/>
    <w:rsid w:val="00FC2A84"/>
    <w:rsid w:val="00FC5B4A"/>
    <w:rsid w:val="00FD773F"/>
    <w:rsid w:val="00FF1269"/>
    <w:rsid w:val="00FF6170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8856-434D-460D-A114-0E6A1B97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5</cp:revision>
  <cp:lastPrinted>2023-11-28T08:25:00Z</cp:lastPrinted>
  <dcterms:created xsi:type="dcterms:W3CDTF">2023-11-28T08:25:00Z</dcterms:created>
  <dcterms:modified xsi:type="dcterms:W3CDTF">2023-11-30T07:06:00Z</dcterms:modified>
</cp:coreProperties>
</file>