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D1438E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D1438E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D1438E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D1438E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D1438E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14BBA617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-01/</w:t>
      </w:r>
      <w:r w:rsidR="00F92665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50</w:t>
      </w:r>
    </w:p>
    <w:p w14:paraId="3675657C" w14:textId="05CA54B1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2884FBCD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1249A5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22</w:t>
      </w:r>
      <w:r w:rsidR="009A1C3F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. ožujka 2024.</w:t>
      </w:r>
    </w:p>
    <w:p w14:paraId="67550886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19CE3278" w14:textId="22293267" w:rsidR="002847E8" w:rsidRPr="001249A5" w:rsidRDefault="009149C0" w:rsidP="001249A5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Savjetovanje sa zainteresiranom javnošću o Nacrtu odluke </w:t>
      </w:r>
      <w:r w:rsidR="00F92665" w:rsidRPr="00F9266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o izmjenama i dopuni Odluke o određivanju rezerviranih parkirališnih mjesta</w:t>
      </w:r>
    </w:p>
    <w:p w14:paraId="434276CD" w14:textId="77777777" w:rsidR="002847E8" w:rsidRDefault="002847E8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770BB697" w14:textId="6B6D0D5A" w:rsidR="0065313D" w:rsidRPr="00D1438E" w:rsidRDefault="002847E8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9149C0" w:rsidRPr="00D1438E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6B32894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90BDE6B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D1438E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399F2A69" w:rsidR="0065313D" w:rsidRPr="002847E8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  <w:r w:rsidRPr="003E1051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</w:t>
      </w:r>
      <w:r w:rsidR="008F5F1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5</w:t>
      </w:r>
      <w:bookmarkStart w:id="0" w:name="_GoBack"/>
      <w:bookmarkEnd w:id="0"/>
      <w:r w:rsidR="009A1C3F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. </w:t>
      </w:r>
      <w:r w:rsidR="001249A5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travnja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</w:t>
      </w:r>
      <w:r w:rsidR="003E1051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2024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3E0085" w14:textId="292FE6F3" w:rsidR="00414A0A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D1438E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20F978B" w:rsidR="00AC2E6B" w:rsidRPr="00D1438E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2D5C9CC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EAB66E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097BD4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8453551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776E2D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3CA808C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AB270A5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985876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8E96B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44A10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4E398A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65626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21B4D2E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17F59C9" w14:textId="77777777" w:rsidR="00F92665" w:rsidRDefault="00F9266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0FDDAC3" w14:textId="77777777" w:rsidR="001249A5" w:rsidRPr="00D1438E" w:rsidRDefault="001249A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D463B15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Pr="00D1438E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D1438E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2B1E7A38" w14:textId="77777777" w:rsidR="00F92665" w:rsidRPr="00F92665" w:rsidRDefault="00F92665" w:rsidP="00F92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Na temelju članaka </w:t>
      </w:r>
      <w:r w:rsidRPr="00F9266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14., 15., 16. i 18. </w:t>
      </w: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Odluke o uređenju prometa na području Općine Omišalj </w:t>
      </w:r>
      <w:r w:rsidRPr="00F9266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(„Službene novine Primorsko-goranske županije“ broj 45/09, 15/16, 20/22 i 10/24) </w:t>
      </w: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 članka 44. Statuta Općine Omišalj („Službene novine Primorsko-goranske županije“ broj 5/21), načelnica Općine Omišalj, donijela je</w:t>
      </w:r>
    </w:p>
    <w:p w14:paraId="4B437F19" w14:textId="77777777" w:rsidR="00F92665" w:rsidRPr="00F92665" w:rsidRDefault="00F92665" w:rsidP="00F92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ODLUKU</w:t>
      </w:r>
      <w:r w:rsidRPr="00F9266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br/>
        <w:t>o izmjenama i dopuni Odluke o određivanju rezerviranih parkirališnih mjesta</w:t>
      </w:r>
    </w:p>
    <w:p w14:paraId="776FCA3B" w14:textId="77777777" w:rsidR="00F92665" w:rsidRPr="00F92665" w:rsidRDefault="00F92665" w:rsidP="00F9266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16AE25B5" w14:textId="77777777" w:rsidR="00F92665" w:rsidRPr="00F92665" w:rsidRDefault="00F92665" w:rsidP="00F9266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1.</w:t>
      </w:r>
    </w:p>
    <w:p w14:paraId="31E9565D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 Odluci o određivanju rezerviranih parkirališnih mjesta („Službene novine Primorsko-goranske županije“ broj 21/22, 16/23, 21/23 i 22/23) u članku 5. stavak 2. mijenja se i glasi:</w:t>
      </w:r>
    </w:p>
    <w:p w14:paraId="5FA2FDCF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„Rezervirano parkirališno mjesto daje se u zakup putem javnog poziva koji provodi trgovačko društvo Pesja d.o.o.“</w:t>
      </w:r>
    </w:p>
    <w:p w14:paraId="0AEFC7BE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BCE79D3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Dodaje se stavak 3. koji glasi:</w:t>
      </w:r>
    </w:p>
    <w:p w14:paraId="2B24572A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„Rezervirano parkirališno mjesto daje se u zakup do 31. prosinca tekuće godine.“</w:t>
      </w:r>
    </w:p>
    <w:p w14:paraId="2C30B2FC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634F4762" w14:textId="77777777" w:rsidR="00F92665" w:rsidRPr="00F92665" w:rsidRDefault="00F92665" w:rsidP="00F9266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2.</w:t>
      </w:r>
    </w:p>
    <w:p w14:paraId="737272A2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 članku 8. stavku 4. broj: „80,00“ mijenja se i glasi: „30,00“.</w:t>
      </w:r>
    </w:p>
    <w:p w14:paraId="08A4B09C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3117F89C" w14:textId="77777777" w:rsidR="00F92665" w:rsidRPr="00F92665" w:rsidRDefault="00F92665" w:rsidP="00F9266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3.</w:t>
      </w:r>
    </w:p>
    <w:p w14:paraId="7FA94B64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Ova Odluka stupa na snagu osmog dana od dana objave u „Službenim novinama Primorsko-goranske županije“.</w:t>
      </w:r>
    </w:p>
    <w:p w14:paraId="1CBE298D" w14:textId="77777777" w:rsidR="00F92665" w:rsidRPr="00F92665" w:rsidRDefault="00F92665" w:rsidP="00F9266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64CC131" w14:textId="77777777" w:rsidR="00F92665" w:rsidRPr="00F92665" w:rsidRDefault="00F92665" w:rsidP="00F92665">
      <w:pPr>
        <w:suppressAutoHyphens/>
        <w:overflowPunct w:val="0"/>
        <w:autoSpaceDE w:val="0"/>
        <w:autoSpaceDN w:val="0"/>
        <w:spacing w:after="0" w:line="240" w:lineRule="auto"/>
        <w:ind w:left="4248" w:firstLine="708"/>
        <w:jc w:val="center"/>
        <w:textAlignment w:val="baseline"/>
        <w:rPr>
          <w:rFonts w:ascii="Garamond" w:hAnsi="Garamond" w:cs="Times New Roman"/>
          <w:sz w:val="24"/>
          <w:szCs w:val="24"/>
        </w:rPr>
      </w:pPr>
    </w:p>
    <w:p w14:paraId="099C4CC5" w14:textId="77777777" w:rsidR="00F92665" w:rsidRPr="00F92665" w:rsidRDefault="00F92665" w:rsidP="00F92665">
      <w:pPr>
        <w:suppressAutoHyphens/>
        <w:overflowPunct w:val="0"/>
        <w:autoSpaceDE w:val="0"/>
        <w:autoSpaceDN w:val="0"/>
        <w:spacing w:after="0" w:line="240" w:lineRule="auto"/>
        <w:ind w:left="4248" w:firstLine="708"/>
        <w:jc w:val="center"/>
        <w:textAlignment w:val="baseline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NAČELNICA</w:t>
      </w:r>
    </w:p>
    <w:p w14:paraId="4C39DE7C" w14:textId="77777777" w:rsidR="00F92665" w:rsidRPr="00F92665" w:rsidRDefault="00F92665" w:rsidP="00F9266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F9266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 xml:space="preserve">                                                                                  mr.sc. Mirela Ahmetović</w:t>
      </w:r>
    </w:p>
    <w:p w14:paraId="27A111BE" w14:textId="17D55F09" w:rsidR="00FA136F" w:rsidRPr="00D1438E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D1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14024"/>
    <w:rsid w:val="00041DD0"/>
    <w:rsid w:val="0007139F"/>
    <w:rsid w:val="000D0795"/>
    <w:rsid w:val="000D33B1"/>
    <w:rsid w:val="000E2349"/>
    <w:rsid w:val="001249A5"/>
    <w:rsid w:val="00143747"/>
    <w:rsid w:val="0015723A"/>
    <w:rsid w:val="0017406B"/>
    <w:rsid w:val="00180B0F"/>
    <w:rsid w:val="001D09AE"/>
    <w:rsid w:val="00201B9F"/>
    <w:rsid w:val="002847E8"/>
    <w:rsid w:val="002C615B"/>
    <w:rsid w:val="00303A03"/>
    <w:rsid w:val="0031704F"/>
    <w:rsid w:val="00325267"/>
    <w:rsid w:val="00331BDA"/>
    <w:rsid w:val="00344F5D"/>
    <w:rsid w:val="0034764A"/>
    <w:rsid w:val="00377437"/>
    <w:rsid w:val="00383978"/>
    <w:rsid w:val="003931D2"/>
    <w:rsid w:val="003C3B70"/>
    <w:rsid w:val="003E1051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A2180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97136"/>
    <w:rsid w:val="006E5D46"/>
    <w:rsid w:val="00701912"/>
    <w:rsid w:val="00734F81"/>
    <w:rsid w:val="007514BB"/>
    <w:rsid w:val="007552CF"/>
    <w:rsid w:val="007C4E54"/>
    <w:rsid w:val="008E3D45"/>
    <w:rsid w:val="008E5A43"/>
    <w:rsid w:val="008F5F1F"/>
    <w:rsid w:val="009149C0"/>
    <w:rsid w:val="00926020"/>
    <w:rsid w:val="0092710D"/>
    <w:rsid w:val="00937CBA"/>
    <w:rsid w:val="00940366"/>
    <w:rsid w:val="009A1C3F"/>
    <w:rsid w:val="00A06333"/>
    <w:rsid w:val="00A362F6"/>
    <w:rsid w:val="00AC1494"/>
    <w:rsid w:val="00AC2E6B"/>
    <w:rsid w:val="00AC6357"/>
    <w:rsid w:val="00AD5DC2"/>
    <w:rsid w:val="00B04575"/>
    <w:rsid w:val="00B32FCE"/>
    <w:rsid w:val="00B359C9"/>
    <w:rsid w:val="00B77943"/>
    <w:rsid w:val="00B86247"/>
    <w:rsid w:val="00B9400A"/>
    <w:rsid w:val="00BA6318"/>
    <w:rsid w:val="00BD20C0"/>
    <w:rsid w:val="00C97697"/>
    <w:rsid w:val="00CC036D"/>
    <w:rsid w:val="00D07C05"/>
    <w:rsid w:val="00D1438E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7301F"/>
    <w:rsid w:val="00F92665"/>
    <w:rsid w:val="00FA136F"/>
    <w:rsid w:val="00FA31B9"/>
    <w:rsid w:val="00FC2A84"/>
    <w:rsid w:val="00FC5B4A"/>
    <w:rsid w:val="00FD773F"/>
    <w:rsid w:val="00FE021B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9177-3B46-451E-80DF-11163D93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2024-02-06T09:47:00Z</cp:lastPrinted>
  <dcterms:created xsi:type="dcterms:W3CDTF">2024-03-22T07:00:00Z</dcterms:created>
  <dcterms:modified xsi:type="dcterms:W3CDTF">2024-03-28T08:50:00Z</dcterms:modified>
</cp:coreProperties>
</file>