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149C0" w:rsidRPr="009149C0" w14:paraId="1EDDB76B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38839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5047DBCC" wp14:editId="6FC80882">
                  <wp:extent cx="409575" cy="552450"/>
                  <wp:effectExtent l="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9C0" w:rsidRPr="009149C0" w14:paraId="256B6F00" w14:textId="77777777" w:rsidTr="009149C0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24D00" w14:textId="77777777" w:rsidR="009149C0" w:rsidRPr="009149C0" w:rsidRDefault="009149C0" w:rsidP="009149C0">
            <w:pPr>
              <w:tabs>
                <w:tab w:val="left" w:pos="4500"/>
              </w:tabs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REPUBLIKA HRVATSKA</w:t>
            </w:r>
          </w:p>
          <w:p w14:paraId="30E0DDA1" w14:textId="77777777" w:rsidR="009149C0" w:rsidRPr="009149C0" w:rsidRDefault="009149C0" w:rsidP="009149C0">
            <w:pPr>
              <w:keepNext/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ar-SA"/>
              </w:rPr>
              <w:t>PRIMORSKO-GORANSKA ŽUPANIJA</w:t>
            </w:r>
          </w:p>
          <w:p w14:paraId="3DA34128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OPĆINA OMIŠALJ</w:t>
            </w:r>
          </w:p>
          <w:p w14:paraId="3B0762F0" w14:textId="77777777" w:rsidR="009149C0" w:rsidRPr="009149C0" w:rsidRDefault="009149C0" w:rsidP="009149C0">
            <w:pPr>
              <w:spacing w:after="0" w:line="256" w:lineRule="auto"/>
              <w:ind w:right="72"/>
              <w:jc w:val="center"/>
              <w:rPr>
                <w:rFonts w:ascii="Garamond" w:eastAsia="PMingLiU" w:hAnsi="Garamond" w:cs="Times New Roman"/>
                <w:noProof w:val="0"/>
                <w:sz w:val="24"/>
                <w:szCs w:val="24"/>
                <w:lang w:eastAsia="zh-TW"/>
              </w:rPr>
            </w:pPr>
            <w:r w:rsidRPr="009149C0">
              <w:rPr>
                <w:rFonts w:ascii="Garamond" w:eastAsia="PMingLiU" w:hAnsi="Garamond" w:cs="Times New Roman"/>
                <w:b/>
                <w:noProof w:val="0"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258E165D" w14:textId="77777777" w:rsidR="009149C0" w:rsidRPr="009149C0" w:rsidRDefault="009149C0" w:rsidP="009149C0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</w:p>
    <w:p w14:paraId="56FCAC93" w14:textId="4DEB5DC8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KLASA: 024-01/23-01/</w:t>
      </w:r>
      <w:r w:rsidR="004520D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109</w:t>
      </w:r>
    </w:p>
    <w:p w14:paraId="3675657C" w14:textId="3EEC6460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URBROJ: 2170-30-23</w:t>
      </w: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-1</w:t>
      </w:r>
    </w:p>
    <w:p w14:paraId="50C316F8" w14:textId="2CA21988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 xml:space="preserve">Omišalj, </w:t>
      </w:r>
      <w:r w:rsidR="004520D0"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2</w:t>
      </w:r>
      <w:r>
        <w:rPr>
          <w:rFonts w:ascii="Garamond" w:eastAsia="PMingLiU" w:hAnsi="Garamond" w:cs="Times New Roman"/>
          <w:noProof w:val="0"/>
          <w:sz w:val="24"/>
          <w:szCs w:val="24"/>
          <w:lang w:eastAsia="zh-TW"/>
        </w:rPr>
        <w:t>7. listopada 2023.</w:t>
      </w:r>
    </w:p>
    <w:p w14:paraId="67550886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4434F41E" w14:textId="77777777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3E85EAE8" w14:textId="688F37AD" w:rsidR="009149C0" w:rsidRPr="009149C0" w:rsidRDefault="009149C0" w:rsidP="009149C0">
      <w:pPr>
        <w:spacing w:after="0" w:line="240" w:lineRule="auto"/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</w:pPr>
      <w:r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PREDMET: 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Savjetovanje sa zainteresiranom javnošću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 N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acrt</w:t>
      </w:r>
      <w:r w:rsidR="00414A0A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u</w:t>
      </w:r>
      <w:r w:rsidR="00414A0A" w:rsidRPr="009149C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 xml:space="preserve"> odluke </w:t>
      </w:r>
      <w:r w:rsidR="004520D0" w:rsidRPr="004520D0">
        <w:rPr>
          <w:rFonts w:ascii="Garamond" w:eastAsia="PMingLiU" w:hAnsi="Garamond" w:cs="Times New Roman"/>
          <w:b/>
          <w:noProof w:val="0"/>
          <w:sz w:val="24"/>
          <w:szCs w:val="24"/>
          <w:lang w:eastAsia="zh-TW"/>
        </w:rPr>
        <w:t>o sufinanciranju troškova medicinski pomognute oplodnje</w:t>
      </w:r>
    </w:p>
    <w:p w14:paraId="152C144B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  <w:u w:val="single"/>
        </w:rPr>
      </w:pPr>
    </w:p>
    <w:p w14:paraId="1B65883F" w14:textId="7589169C" w:rsidR="009149C0" w:rsidRPr="004520D0" w:rsidRDefault="009149C0" w:rsidP="004520D0">
      <w:pPr>
        <w:tabs>
          <w:tab w:val="left" w:pos="540"/>
        </w:tabs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ab/>
      </w:r>
      <w:r w:rsidR="004520D0">
        <w:rPr>
          <w:rFonts w:ascii="Garamond" w:eastAsia="Calibri" w:hAnsi="Garamond" w:cs="Times New Roman"/>
          <w:noProof w:val="0"/>
          <w:sz w:val="24"/>
          <w:szCs w:val="24"/>
        </w:rPr>
        <w:t>Suočeni sa sve većim problemom koji se javlja kod mladih obitelji, a to je neplodnost, te potrebom za podvrgavanjem postupku medicinski pomognute oplodnje, koji je vrlo skup i iscrpljujuć postupak, Općina Omišalj odlučila je financijski pomoći svim parovima koji se na takav postupak odluče.</w:t>
      </w:r>
      <w:r w:rsidR="000C3869">
        <w:rPr>
          <w:rFonts w:ascii="Garamond" w:eastAsia="Calibri" w:hAnsi="Garamond" w:cs="Times New Roman"/>
          <w:noProof w:val="0"/>
          <w:sz w:val="24"/>
          <w:szCs w:val="24"/>
        </w:rPr>
        <w:t xml:space="preserve"> </w:t>
      </w:r>
    </w:p>
    <w:p w14:paraId="2128A1F2" w14:textId="77777777" w:rsid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5A386D98" w14:textId="743F3184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  <w:t xml:space="preserve">Tako se ovim Nacrtom odluke predlaže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sufinanciranje troškova</w:t>
      </w: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 xml:space="preserve"> medicinski pomognute oplodnje u iznosu od 50% ukupnih troškova postupka, a najviše do 4.000,00 eura </w:t>
      </w:r>
      <w:r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 xml:space="preserve">po postupku, </w:t>
      </w: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neovisno da li je postupak proveden u ovlaštenoj zdravstvenoj ustanovi u Republici Hrvatskoj ili u inozemstvu.</w:t>
      </w:r>
    </w:p>
    <w:p w14:paraId="389FD303" w14:textId="6F8F947D" w:rsidR="004520D0" w:rsidRPr="009149C0" w:rsidRDefault="004520D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ED97836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sz w:val="24"/>
          <w:szCs w:val="24"/>
        </w:rPr>
        <w:tab/>
        <w:t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</w:t>
      </w:r>
    </w:p>
    <w:p w14:paraId="67E58B67" w14:textId="77777777" w:rsidR="009149C0" w:rsidRPr="009149C0" w:rsidRDefault="009149C0" w:rsidP="009149C0">
      <w:pPr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9149C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ab/>
      </w:r>
    </w:p>
    <w:p w14:paraId="6C21DBD0" w14:textId="3EB980E0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7" w:history="1">
        <w:r w:rsidRPr="009149C0">
          <w:rPr>
            <w:rFonts w:ascii="Garamond" w:eastAsia="Calibri" w:hAnsi="Garamond" w:cs="Times New Roman"/>
            <w:b/>
            <w:noProof w:val="0"/>
            <w:color w:val="0563C1" w:themeColor="hyperlink"/>
            <w:sz w:val="24"/>
            <w:szCs w:val="24"/>
            <w:u w:val="single"/>
          </w:rPr>
          <w:t>sonja.cubranic@omisalj.hr</w:t>
        </w:r>
      </w:hyperlink>
    </w:p>
    <w:p w14:paraId="69FA9BE4" w14:textId="77777777" w:rsidR="009149C0" w:rsidRPr="009149C0" w:rsidRDefault="009149C0" w:rsidP="009149C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4E3B783B" w14:textId="3A0F5DC4" w:rsidR="009149C0" w:rsidRPr="009149C0" w:rsidRDefault="000C3869" w:rsidP="009149C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noProof w:val="0"/>
          <w:sz w:val="24"/>
          <w:szCs w:val="24"/>
        </w:rPr>
      </w:pPr>
      <w:r>
        <w:rPr>
          <w:rFonts w:ascii="Garamond" w:eastAsia="Calibri" w:hAnsi="Garamond" w:cs="Times New Roman"/>
          <w:b/>
          <w:noProof w:val="0"/>
          <w:sz w:val="24"/>
          <w:szCs w:val="24"/>
        </w:rPr>
        <w:t>Savjetovanje o N</w:t>
      </w:r>
      <w:r w:rsidR="009149C0"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 xml:space="preserve">acrtu odluke otvoreno je </w:t>
      </w:r>
      <w:r w:rsidR="009149C0"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 xml:space="preserve">do  </w:t>
      </w:r>
      <w:r w:rsidR="004520D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2</w:t>
      </w:r>
      <w:r w:rsid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7. studenog 2023</w:t>
      </w:r>
      <w:r w:rsidR="009149C0" w:rsidRPr="009149C0">
        <w:rPr>
          <w:rFonts w:ascii="Garamond" w:eastAsia="Calibri" w:hAnsi="Garamond" w:cs="Times New Roman"/>
          <w:b/>
          <w:noProof w:val="0"/>
          <w:sz w:val="24"/>
          <w:szCs w:val="24"/>
          <w:u w:val="single"/>
        </w:rPr>
        <w:t>. godine</w:t>
      </w:r>
      <w:r w:rsidR="009149C0" w:rsidRPr="009149C0">
        <w:rPr>
          <w:rFonts w:ascii="Garamond" w:eastAsia="Calibri" w:hAnsi="Garamond" w:cs="Times New Roman"/>
          <w:b/>
          <w:noProof w:val="0"/>
          <w:sz w:val="24"/>
          <w:szCs w:val="24"/>
        </w:rPr>
        <w:t>.</w:t>
      </w:r>
    </w:p>
    <w:p w14:paraId="5A8059AE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</w:p>
    <w:p w14:paraId="08FD57C8" w14:textId="77777777" w:rsidR="009149C0" w:rsidRPr="009149C0" w:rsidRDefault="009149C0" w:rsidP="009149C0">
      <w:pPr>
        <w:spacing w:after="0" w:line="240" w:lineRule="auto"/>
        <w:ind w:firstLine="708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14:paraId="52E7F65F" w14:textId="77777777" w:rsidR="009149C0" w:rsidRDefault="009149C0" w:rsidP="009149C0">
      <w:pPr>
        <w:spacing w:after="0" w:line="240" w:lineRule="auto"/>
        <w:jc w:val="both"/>
        <w:rPr>
          <w:rFonts w:ascii="Garamond" w:eastAsia="PMingLiU" w:hAnsi="Garamond" w:cs="Times New Roman"/>
          <w:noProof w:val="0"/>
          <w:sz w:val="24"/>
          <w:szCs w:val="24"/>
          <w:lang w:eastAsia="zh-TW"/>
        </w:rPr>
      </w:pPr>
    </w:p>
    <w:p w14:paraId="27BD11F2" w14:textId="77777777" w:rsidR="004520D0" w:rsidRDefault="004520D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1B662D29" w14:textId="77777777" w:rsidR="004520D0" w:rsidRDefault="004520D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9DF32DF" w14:textId="77777777" w:rsidR="004520D0" w:rsidRDefault="004520D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D5EAE83" w14:textId="77777777" w:rsidR="004520D0" w:rsidRPr="009149C0" w:rsidRDefault="004520D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27E388BC" w14:textId="77777777" w:rsidR="009149C0" w:rsidRPr="009149C0" w:rsidRDefault="009149C0" w:rsidP="009149C0">
      <w:pPr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5F014F30" w14:textId="77777777" w:rsidR="009149C0" w:rsidRPr="009149C0" w:rsidRDefault="009149C0" w:rsidP="009149C0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noProof w:val="0"/>
          <w:sz w:val="24"/>
          <w:szCs w:val="24"/>
        </w:rPr>
      </w:pPr>
      <w:r w:rsidRPr="009149C0">
        <w:rPr>
          <w:rFonts w:ascii="Garamond" w:eastAsia="Calibri" w:hAnsi="Garamond" w:cs="Times New Roman"/>
          <w:noProof w:val="0"/>
          <w:sz w:val="24"/>
          <w:szCs w:val="24"/>
        </w:rPr>
        <w:t xml:space="preserve">Općina Omišalj </w:t>
      </w:r>
    </w:p>
    <w:p w14:paraId="2D44D0B5" w14:textId="3033DAF4" w:rsidR="00A06333" w:rsidRPr="009149C0" w:rsidRDefault="00A06333" w:rsidP="009149C0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noProof w:val="0"/>
          <w:sz w:val="24"/>
          <w:szCs w:val="24"/>
        </w:rPr>
      </w:pPr>
    </w:p>
    <w:p w14:paraId="3EC3CB1B" w14:textId="1E2E0320" w:rsidR="00D6480F" w:rsidRDefault="00414A0A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lastRenderedPageBreak/>
        <w:t>-nacrt</w:t>
      </w:r>
      <w:r w:rsidR="00D6480F" w:rsidRPr="00940366"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  <w:t>-</w:t>
      </w:r>
    </w:p>
    <w:p w14:paraId="3542D496" w14:textId="77777777" w:rsidR="004156D6" w:rsidRPr="00940366" w:rsidRDefault="004156D6" w:rsidP="004156D6">
      <w:pPr>
        <w:spacing w:after="0" w:line="240" w:lineRule="auto"/>
        <w:jc w:val="right"/>
        <w:rPr>
          <w:rFonts w:ascii="Garamond" w:eastAsia="Times New Roman" w:hAnsi="Garamond" w:cs="Times New Roman"/>
          <w:b/>
          <w:i/>
          <w:noProof w:val="0"/>
          <w:sz w:val="24"/>
          <w:szCs w:val="24"/>
          <w:lang w:eastAsia="hr-HR"/>
        </w:rPr>
      </w:pPr>
    </w:p>
    <w:p w14:paraId="27C6A227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  <w:r w:rsidRPr="004520D0"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  <w:t>Na temelju članka 35. Zakona o lokalnoj i područnoj (regionalnoj) samoupravi ("Narodne novine" broj 33/01, 60/01, 129/05, 109/07, 36/09, 125/08, 36/09, 150/11, 19/13 - službeni pročišćeni tekst, 144/12, 137/15 - službeni pročišćeni tekst, 123/17, 98/19, 144/20) i članka 33. Statuta Općine Omišalj („Službene novine Primorsko-goranske županije“ broj 5/21), Općinsko vijeće Općine Omišalj na _ sjednici održanoj _______ 2023. godine, donijelo je</w:t>
      </w:r>
    </w:p>
    <w:p w14:paraId="0A476B91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shd w:val="clear" w:color="auto" w:fill="FFFFFF"/>
          <w:lang w:eastAsia="hr-HR"/>
        </w:rPr>
      </w:pPr>
    </w:p>
    <w:p w14:paraId="70F65265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ODLUKU</w:t>
      </w:r>
    </w:p>
    <w:p w14:paraId="34C3D9CA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  <w:bookmarkStart w:id="0" w:name="_GoBack"/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  <w:t>o sufinanciranju troškova medicinski pomognute oplodnje</w:t>
      </w:r>
    </w:p>
    <w:bookmarkEnd w:id="0"/>
    <w:p w14:paraId="5886DFD7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</w:p>
    <w:p w14:paraId="4946238E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shd w:val="clear" w:color="auto" w:fill="FFFFFF"/>
          <w:lang w:eastAsia="hr-HR"/>
        </w:rPr>
      </w:pPr>
    </w:p>
    <w:p w14:paraId="22CEE05F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1.</w:t>
      </w:r>
    </w:p>
    <w:p w14:paraId="7582518F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bookmarkStart w:id="1" w:name="_Hlk120813293"/>
      <w:r w:rsidRPr="004520D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Odlukom o sufinanciranju troškova medicinski pomognute oplodnje (dalje u tekstu: Odluka) utvrđuju se uvjeti, visina i način ostvarivanja prava na sufinanciranje troškova medicinski pomognute oplodnje koje osigurava Općina Omišalj (dalje u tekstu: Općina).</w:t>
      </w:r>
    </w:p>
    <w:p w14:paraId="237FCBDE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78BCD34B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7F02E7AB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2.</w:t>
      </w:r>
    </w:p>
    <w:p w14:paraId="2D7E7C0A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Pod medicinski pomognutom oplodnjom u smislu ove Odluke smatraju se postupci medicinski pomognute oplodnje utvrđeni zakonom koji uređuje medicinski pomognutu oplodnju.</w:t>
      </w:r>
    </w:p>
    <w:p w14:paraId="68695B48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2CDFB638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3.</w:t>
      </w:r>
    </w:p>
    <w:p w14:paraId="1D5E4CC0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Izrazi koji se koriste u ovoj Odluci, a koji imaju rodno značenje, odnose se jednako na muški i ženski rod.</w:t>
      </w:r>
    </w:p>
    <w:p w14:paraId="45B32363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</w:p>
    <w:p w14:paraId="04616B4E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4.</w:t>
      </w:r>
    </w:p>
    <w:p w14:paraId="285E36C0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Pravo na sufinanciranje troškova medicinski pomognute oplodnje iz članka 5. ove Odluke može ostvariti korisnik, ako ispunjava sljedeće uvjete:</w:t>
      </w:r>
    </w:p>
    <w:p w14:paraId="41672C0E" w14:textId="77777777" w:rsidR="004520D0" w:rsidRPr="004520D0" w:rsidRDefault="004520D0" w:rsidP="004520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ima neprekidno prebivalište na području općine Omišalj najmanje jednu godinu prije podnošenja zahtjeva, a bračni/izvanbračni drug u trenutku podnošenja zahtjeva</w:t>
      </w:r>
    </w:p>
    <w:p w14:paraId="2E11F9CA" w14:textId="77777777" w:rsidR="004520D0" w:rsidRPr="004520D0" w:rsidRDefault="004520D0" w:rsidP="004520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postupak medicinski pomognute oplodnje proveden je u ovlaštenoj zdravstvenoj ustanovi u Republici Hrvatskoj ili u inozemstvu.</w:t>
      </w:r>
    </w:p>
    <w:p w14:paraId="02A89905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1903181B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5.</w:t>
      </w:r>
    </w:p>
    <w:p w14:paraId="26C07BA2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Troškovima medicinski pomognute oplodnje, u smislu ove Odluke, smatraju se:</w:t>
      </w:r>
    </w:p>
    <w:p w14:paraId="4153CCB2" w14:textId="77777777" w:rsidR="004520D0" w:rsidRPr="004520D0" w:rsidRDefault="004520D0" w:rsidP="004520D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troškovi usluga medicinski pomognute oplodnje sukladno cjeniku ovlaštene zdravstvene ustanove za provođenje postupka medicinski pomognute oplodnje</w:t>
      </w:r>
    </w:p>
    <w:p w14:paraId="46E09025" w14:textId="77777777" w:rsidR="004520D0" w:rsidRPr="004520D0" w:rsidRDefault="004520D0" w:rsidP="004520D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troškovi pregleda liječnika specijalista ginekologije, vezanih uz postupak medicinski pomognute oplodnje</w:t>
      </w:r>
    </w:p>
    <w:p w14:paraId="3006C039" w14:textId="77777777" w:rsidR="004520D0" w:rsidRPr="004520D0" w:rsidRDefault="004520D0" w:rsidP="004520D0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troškovi propisanih lijekova koji su vezani uz postupak medicinski pomognute oplodnje.</w:t>
      </w:r>
    </w:p>
    <w:p w14:paraId="0E0909F3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0BCF6E72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6.</w:t>
      </w:r>
    </w:p>
    <w:p w14:paraId="2FCCC39D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(1) Općina će korisniku sufinancirati troškove medicinski pomognute oplodnje iz članka 5. ove Odluke u iznosu od 50% ukupnih troškova postupka, a najviše do 4.000,00 eura po postupku.</w:t>
      </w:r>
    </w:p>
    <w:p w14:paraId="5D791A5A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(2) Troškovi medicinski pomognute oplodnje sufinancirat će se u iznosu iz stavka 1. ovog članka neovisno da li je postupak proveden u ovlaštenoj zdravstvenoj ustanovi u Republici Hrvatskoj ili u inozemstvu.</w:t>
      </w:r>
    </w:p>
    <w:p w14:paraId="09F4D101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(3) Općina će korisniku sufinancirati troškove za najviše dva pokušaja medicinski pomognute oplodnje u kalendarskoj godini.</w:t>
      </w:r>
    </w:p>
    <w:p w14:paraId="1002D2D5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lastRenderedPageBreak/>
        <w:t>(4) U kalendarskoj godini u kojoj je korisnik ostvario pravo na dva pokušaja medicinski pomognute oplodnje, podnositelj zahtjeva ne može biti korisnikov bračni/izvanbračni drug.</w:t>
      </w:r>
    </w:p>
    <w:p w14:paraId="575EE316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</w:p>
    <w:p w14:paraId="6E3A9530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</w:p>
    <w:p w14:paraId="587A363E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7.</w:t>
      </w:r>
    </w:p>
    <w:p w14:paraId="637FC043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 xml:space="preserve">(1) Pravo na sufinanciranje troškova medicinski pomognute oplodnje odobrava se temeljem podnesenog zahtjeva. </w:t>
      </w:r>
    </w:p>
    <w:p w14:paraId="36FFBF14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(2) Uz zahtjev iz stavka 1. ovog članka podnositelj je obvezan priložiti sljedeće:</w:t>
      </w:r>
    </w:p>
    <w:p w14:paraId="0C523BF5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- uvjerenje o prebivalištu podnositelja zahtjeva</w:t>
      </w:r>
    </w:p>
    <w:p w14:paraId="49D2E9BD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- uvjerenje o prebivalištu bračnog/izvanbračnog druga</w:t>
      </w:r>
    </w:p>
    <w:p w14:paraId="3B5DD94B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- dokaz o provedenom postupku medicinski pomognute oplodnje</w:t>
      </w:r>
    </w:p>
    <w:p w14:paraId="1A65DFB9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- dokaze o troškovima postupka medicinski pomognute oplodnje, a koji su izdani od strane ovlaštene zdravstvene ustanove, liječnika specijalista ginekologije i/ili ljekarne</w:t>
      </w:r>
    </w:p>
    <w:p w14:paraId="51448F01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- potpisanu izjavu podnositelja zahtjeva i izvanbračnog druga o postojanju izvanbračne zajednice.</w:t>
      </w:r>
    </w:p>
    <w:p w14:paraId="4E2EE830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(3) Po potrebi, uz dokumentaciju iz stavka 2. ovog članka, podnositelja zahtjeva može se zatražiti i dodatna dokumentacija.</w:t>
      </w:r>
    </w:p>
    <w:p w14:paraId="788E5692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Cs/>
          <w:noProof w:val="0"/>
          <w:sz w:val="24"/>
          <w:szCs w:val="24"/>
          <w:lang w:eastAsia="hr-HR"/>
        </w:rPr>
        <w:t>(4) O podnesenom zahtjevu Upravni odjel Općine Omišalj odlučuje rješenjem.</w:t>
      </w:r>
    </w:p>
    <w:p w14:paraId="079C16C7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</w:p>
    <w:p w14:paraId="0A228DF6" w14:textId="77777777" w:rsidR="004520D0" w:rsidRPr="004520D0" w:rsidRDefault="004520D0" w:rsidP="004520D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b/>
          <w:noProof w:val="0"/>
          <w:sz w:val="24"/>
          <w:szCs w:val="24"/>
          <w:lang w:eastAsia="hr-HR"/>
        </w:rPr>
        <w:t>Članak 8.</w:t>
      </w:r>
    </w:p>
    <w:p w14:paraId="6AACDCA6" w14:textId="77777777" w:rsidR="004520D0" w:rsidRPr="004520D0" w:rsidRDefault="004520D0" w:rsidP="004520D0">
      <w:pPr>
        <w:spacing w:after="0" w:line="240" w:lineRule="auto"/>
        <w:jc w:val="both"/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</w:pPr>
      <w:r w:rsidRPr="004520D0">
        <w:rPr>
          <w:rFonts w:ascii="Garamond" w:eastAsia="Times New Roman" w:hAnsi="Garamond" w:cs="Times New Roman"/>
          <w:noProof w:val="0"/>
          <w:sz w:val="24"/>
          <w:szCs w:val="24"/>
          <w:lang w:eastAsia="hr-HR"/>
        </w:rPr>
        <w:t>Ova Odluka stupa na snagu 1. siječnja 2024. godine, a objavit će se u „Službenim novinama Primorsko-goranske županije“.</w:t>
      </w:r>
    </w:p>
    <w:bookmarkEnd w:id="1"/>
    <w:p w14:paraId="0499B4AF" w14:textId="77777777" w:rsidR="004520D0" w:rsidRPr="004520D0" w:rsidRDefault="004520D0" w:rsidP="004520D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7B55207" w14:textId="77777777" w:rsidR="004520D0" w:rsidRPr="004520D0" w:rsidRDefault="004520D0" w:rsidP="004520D0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noProof w:val="0"/>
          <w:sz w:val="24"/>
          <w:szCs w:val="24"/>
          <w:lang w:eastAsia="hr-HR"/>
        </w:rPr>
      </w:pPr>
    </w:p>
    <w:p w14:paraId="22188FB7" w14:textId="77777777" w:rsidR="004520D0" w:rsidRPr="004520D0" w:rsidRDefault="004520D0" w:rsidP="004520D0">
      <w:pPr>
        <w:spacing w:after="0" w:line="276" w:lineRule="auto"/>
        <w:ind w:left="3545" w:firstLine="709"/>
        <w:jc w:val="center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>OPĆINSKO VIJEĆE OPĆINE OMIŠALJ</w:t>
      </w:r>
    </w:p>
    <w:p w14:paraId="234E29A9" w14:textId="77777777" w:rsidR="004520D0" w:rsidRPr="004520D0" w:rsidRDefault="004520D0" w:rsidP="004520D0">
      <w:pPr>
        <w:spacing w:after="0" w:line="276" w:lineRule="auto"/>
        <w:jc w:val="both"/>
        <w:rPr>
          <w:rFonts w:ascii="Garamond" w:eastAsia="Calibri" w:hAnsi="Garamond" w:cs="Times New Roman"/>
          <w:b/>
          <w:noProof w:val="0"/>
          <w:sz w:val="24"/>
          <w:szCs w:val="24"/>
        </w:rPr>
      </w:pP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       </w:t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  Predsjednica</w:t>
      </w:r>
    </w:p>
    <w:p w14:paraId="08A10B7E" w14:textId="77777777" w:rsidR="004520D0" w:rsidRPr="004520D0" w:rsidRDefault="004520D0" w:rsidP="004520D0">
      <w:pPr>
        <w:rPr>
          <w:rFonts w:ascii="Garamond" w:hAnsi="Garamond"/>
          <w:sz w:val="24"/>
          <w:szCs w:val="24"/>
        </w:rPr>
      </w:pP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</w:r>
      <w:r w:rsidRPr="004520D0">
        <w:rPr>
          <w:rFonts w:ascii="Garamond" w:eastAsia="Calibri" w:hAnsi="Garamond" w:cs="Times New Roman"/>
          <w:b/>
          <w:noProof w:val="0"/>
          <w:sz w:val="24"/>
          <w:szCs w:val="24"/>
        </w:rPr>
        <w:tab/>
        <w:t xml:space="preserve">   Dunja Mihelec</w:t>
      </w:r>
    </w:p>
    <w:p w14:paraId="2542A51C" w14:textId="77777777" w:rsidR="004520D0" w:rsidRPr="004520D0" w:rsidRDefault="004520D0" w:rsidP="004520D0">
      <w:pPr>
        <w:spacing w:after="0"/>
        <w:rPr>
          <w:rFonts w:ascii="Garamond" w:hAnsi="Garamond"/>
          <w:sz w:val="24"/>
          <w:szCs w:val="24"/>
        </w:rPr>
      </w:pPr>
    </w:p>
    <w:p w14:paraId="27A111BE" w14:textId="17D55F09" w:rsidR="00FA136F" w:rsidRPr="00940366" w:rsidRDefault="00FA136F" w:rsidP="0092710D">
      <w:pPr>
        <w:rPr>
          <w:rFonts w:ascii="Garamond" w:hAnsi="Garamond"/>
          <w:sz w:val="24"/>
          <w:szCs w:val="24"/>
        </w:rPr>
      </w:pPr>
    </w:p>
    <w:sectPr w:rsidR="00FA136F" w:rsidRPr="0094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D9"/>
    <w:multiLevelType w:val="hybridMultilevel"/>
    <w:tmpl w:val="3A6243A8"/>
    <w:lvl w:ilvl="0" w:tplc="014C2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38"/>
    <w:multiLevelType w:val="multilevel"/>
    <w:tmpl w:val="88BC38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2A389D"/>
    <w:multiLevelType w:val="multilevel"/>
    <w:tmpl w:val="4AD2B9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15DA1"/>
    <w:multiLevelType w:val="hybridMultilevel"/>
    <w:tmpl w:val="0584F1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64701"/>
    <w:multiLevelType w:val="hybridMultilevel"/>
    <w:tmpl w:val="86C225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015257"/>
    <w:multiLevelType w:val="hybridMultilevel"/>
    <w:tmpl w:val="886C1C72"/>
    <w:lvl w:ilvl="0" w:tplc="CD20B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61B0"/>
    <w:multiLevelType w:val="hybridMultilevel"/>
    <w:tmpl w:val="D6BEF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334"/>
    <w:multiLevelType w:val="hybridMultilevel"/>
    <w:tmpl w:val="395A7B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32C1"/>
    <w:multiLevelType w:val="hybridMultilevel"/>
    <w:tmpl w:val="63C8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7288"/>
    <w:multiLevelType w:val="hybridMultilevel"/>
    <w:tmpl w:val="54C22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8EA"/>
    <w:multiLevelType w:val="hybridMultilevel"/>
    <w:tmpl w:val="FD265984"/>
    <w:lvl w:ilvl="0" w:tplc="041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2C993634"/>
    <w:multiLevelType w:val="hybridMultilevel"/>
    <w:tmpl w:val="C5EEB1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AB52FD"/>
    <w:multiLevelType w:val="multilevel"/>
    <w:tmpl w:val="EA86C5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CD767C"/>
    <w:multiLevelType w:val="hybridMultilevel"/>
    <w:tmpl w:val="D8000F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189"/>
    <w:multiLevelType w:val="multilevel"/>
    <w:tmpl w:val="FD74E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0253FF4"/>
    <w:multiLevelType w:val="multilevel"/>
    <w:tmpl w:val="7E5626E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1E1DB1"/>
    <w:multiLevelType w:val="hybridMultilevel"/>
    <w:tmpl w:val="42ECE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97C6B"/>
    <w:multiLevelType w:val="hybridMultilevel"/>
    <w:tmpl w:val="08DC1C68"/>
    <w:lvl w:ilvl="0" w:tplc="48463500">
      <w:start w:val="1"/>
      <w:numFmt w:val="decimal"/>
      <w:lvlText w:val="%1."/>
      <w:lvlJc w:val="left"/>
      <w:pPr>
        <w:ind w:left="71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008A"/>
    <w:multiLevelType w:val="hybridMultilevel"/>
    <w:tmpl w:val="E7C078F6"/>
    <w:lvl w:ilvl="0" w:tplc="1B362D5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7205C"/>
    <w:multiLevelType w:val="multilevel"/>
    <w:tmpl w:val="31D40E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051CBF"/>
    <w:multiLevelType w:val="hybridMultilevel"/>
    <w:tmpl w:val="00E24930"/>
    <w:lvl w:ilvl="0" w:tplc="D2CC60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22" w15:restartNumberingAfterBreak="0">
    <w:nsid w:val="6E7B2A7C"/>
    <w:multiLevelType w:val="multilevel"/>
    <w:tmpl w:val="0284FC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DD0014"/>
    <w:multiLevelType w:val="hybridMultilevel"/>
    <w:tmpl w:val="520865E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0F0DF7"/>
    <w:multiLevelType w:val="hybridMultilevel"/>
    <w:tmpl w:val="57109842"/>
    <w:lvl w:ilvl="0" w:tplc="CAE2D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7"/>
  </w:num>
  <w:num w:numId="5">
    <w:abstractNumId w:val="2"/>
  </w:num>
  <w:num w:numId="6">
    <w:abstractNumId w:val="1"/>
  </w:num>
  <w:num w:numId="7">
    <w:abstractNumId w:val="12"/>
  </w:num>
  <w:num w:numId="8">
    <w:abstractNumId w:val="19"/>
  </w:num>
  <w:num w:numId="9">
    <w:abstractNumId w:val="1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13"/>
  </w:num>
  <w:num w:numId="20">
    <w:abstractNumId w:val="9"/>
  </w:num>
  <w:num w:numId="21">
    <w:abstractNumId w:val="6"/>
  </w:num>
  <w:num w:numId="22">
    <w:abstractNumId w:val="20"/>
  </w:num>
  <w:num w:numId="23">
    <w:abstractNumId w:val="16"/>
  </w:num>
  <w:num w:numId="24">
    <w:abstractNumId w:val="11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3"/>
    <w:rsid w:val="0007139F"/>
    <w:rsid w:val="000C3869"/>
    <w:rsid w:val="000D0795"/>
    <w:rsid w:val="000D33B1"/>
    <w:rsid w:val="000E2349"/>
    <w:rsid w:val="00143747"/>
    <w:rsid w:val="0015723A"/>
    <w:rsid w:val="0017406B"/>
    <w:rsid w:val="00180B0F"/>
    <w:rsid w:val="00201B9F"/>
    <w:rsid w:val="00303A03"/>
    <w:rsid w:val="0031704F"/>
    <w:rsid w:val="00331BDA"/>
    <w:rsid w:val="00344F5D"/>
    <w:rsid w:val="0034764A"/>
    <w:rsid w:val="00377437"/>
    <w:rsid w:val="00383978"/>
    <w:rsid w:val="003931D2"/>
    <w:rsid w:val="003C3B70"/>
    <w:rsid w:val="003F5DEF"/>
    <w:rsid w:val="003F68EC"/>
    <w:rsid w:val="00414A0A"/>
    <w:rsid w:val="004156D6"/>
    <w:rsid w:val="00422120"/>
    <w:rsid w:val="0042393F"/>
    <w:rsid w:val="004265E9"/>
    <w:rsid w:val="004520D0"/>
    <w:rsid w:val="0046581D"/>
    <w:rsid w:val="00484759"/>
    <w:rsid w:val="00492DB2"/>
    <w:rsid w:val="004D582B"/>
    <w:rsid w:val="005319F5"/>
    <w:rsid w:val="0060654F"/>
    <w:rsid w:val="00620BB4"/>
    <w:rsid w:val="006303E7"/>
    <w:rsid w:val="00651D43"/>
    <w:rsid w:val="00654BAD"/>
    <w:rsid w:val="00673188"/>
    <w:rsid w:val="00674CB8"/>
    <w:rsid w:val="006E5D46"/>
    <w:rsid w:val="00701912"/>
    <w:rsid w:val="00734F81"/>
    <w:rsid w:val="007514BB"/>
    <w:rsid w:val="007552CF"/>
    <w:rsid w:val="007C4E54"/>
    <w:rsid w:val="008E3D45"/>
    <w:rsid w:val="008E5A43"/>
    <w:rsid w:val="009149C0"/>
    <w:rsid w:val="00926020"/>
    <w:rsid w:val="0092710D"/>
    <w:rsid w:val="00937CBA"/>
    <w:rsid w:val="00940366"/>
    <w:rsid w:val="00A06333"/>
    <w:rsid w:val="00AC1494"/>
    <w:rsid w:val="00AD5DC2"/>
    <w:rsid w:val="00B04575"/>
    <w:rsid w:val="00B32FCE"/>
    <w:rsid w:val="00B77943"/>
    <w:rsid w:val="00B86247"/>
    <w:rsid w:val="00C97697"/>
    <w:rsid w:val="00CC036D"/>
    <w:rsid w:val="00D6480F"/>
    <w:rsid w:val="00D96373"/>
    <w:rsid w:val="00DD4B6E"/>
    <w:rsid w:val="00DD4C2D"/>
    <w:rsid w:val="00DE2944"/>
    <w:rsid w:val="00E03B53"/>
    <w:rsid w:val="00EA14CA"/>
    <w:rsid w:val="00EA19F5"/>
    <w:rsid w:val="00EC4B24"/>
    <w:rsid w:val="00F100F9"/>
    <w:rsid w:val="00F3028E"/>
    <w:rsid w:val="00FA136F"/>
    <w:rsid w:val="00FA31B9"/>
    <w:rsid w:val="00FC2A84"/>
    <w:rsid w:val="00FC5B4A"/>
    <w:rsid w:val="00FD773F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0CB1"/>
  <w15:chartTrackingRefBased/>
  <w15:docId w15:val="{F21E661E-F9A2-497B-B002-00F2DD9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4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43"/>
    <w:rPr>
      <w:noProof/>
    </w:rPr>
  </w:style>
  <w:style w:type="paragraph" w:styleId="ListParagraph">
    <w:name w:val="List Paragraph"/>
    <w:basedOn w:val="Normal"/>
    <w:uiPriority w:val="34"/>
    <w:qFormat/>
    <w:rsid w:val="00B77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EF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rsid w:val="00654BAD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F1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A5A5-22FF-4305-941A-373D470D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2023-10-13T11:23:00Z</cp:lastPrinted>
  <dcterms:created xsi:type="dcterms:W3CDTF">2023-10-27T12:59:00Z</dcterms:created>
  <dcterms:modified xsi:type="dcterms:W3CDTF">2023-10-27T12:59:00Z</dcterms:modified>
</cp:coreProperties>
</file>