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375FD359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BE0EB2">
        <w:rPr>
          <w:iCs/>
        </w:rPr>
        <w:t>024</w:t>
      </w:r>
      <w:r w:rsidR="00C03DA0" w:rsidRPr="00BE0EB2">
        <w:rPr>
          <w:iCs/>
        </w:rPr>
        <w:t>-01</w:t>
      </w:r>
      <w:r w:rsidR="003249C3" w:rsidRPr="00BE0EB2">
        <w:rPr>
          <w:iCs/>
        </w:rPr>
        <w:t>/</w:t>
      </w:r>
      <w:r w:rsidR="00944F98" w:rsidRPr="00BE0EB2">
        <w:rPr>
          <w:iCs/>
        </w:rPr>
        <w:t>22</w:t>
      </w:r>
      <w:r w:rsidR="003852A7" w:rsidRPr="00BE0EB2">
        <w:rPr>
          <w:iCs/>
        </w:rPr>
        <w:t>-01/</w:t>
      </w:r>
      <w:r w:rsidR="00BE0EB2">
        <w:rPr>
          <w:iCs/>
        </w:rPr>
        <w:t>75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D7B1BF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BE0EB2">
        <w:rPr>
          <w:iCs/>
          <w:sz w:val="24"/>
          <w:szCs w:val="24"/>
        </w:rPr>
        <w:t>8</w:t>
      </w:r>
    </w:p>
    <w:p w14:paraId="34B374FF" w14:textId="25496B35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BE0EB2">
        <w:t>27.12.2022.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30E74ED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BE0EB2" w:rsidRPr="007429E9">
        <w:rPr>
          <w:lang w:bidi="ta-IN"/>
        </w:rPr>
        <w:t>Održavanje informatičke opreme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6C46491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BE0EB2">
        <w:rPr>
          <w:lang w:bidi="ta-IN"/>
        </w:rPr>
        <w:t>45/22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251DF20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BE0EB2">
        <w:rPr>
          <w:lang w:bidi="ta-IN"/>
        </w:rPr>
        <w:t>70.000,00</w:t>
      </w:r>
      <w:r w:rsidR="00BE0EB2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6045AA24" w:rsidR="00D931F5" w:rsidRDefault="00BE0EB2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0D41E7">
        <w:rPr>
          <w:b/>
          <w:bCs/>
          <w:lang w:bidi="ta-IN"/>
        </w:rPr>
        <w:t>VENTEX d.o.o., Dražice 123c - Zamet,</w:t>
      </w:r>
      <w:r>
        <w:rPr>
          <w:b/>
          <w:bCs/>
          <w:lang w:bidi="ta-IN"/>
        </w:rPr>
        <w:t xml:space="preserve"> </w:t>
      </w:r>
      <w:r w:rsidRPr="000D41E7">
        <w:rPr>
          <w:b/>
          <w:bCs/>
          <w:lang w:bidi="ta-IN"/>
        </w:rPr>
        <w:t>51000 Rijeka, OIB 63398817957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392CD989" w:rsidR="00F46D38" w:rsidRPr="00723D0B" w:rsidRDefault="00BE0EB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E0EB2">
              <w:rPr>
                <w:b/>
                <w:bCs/>
                <w:lang w:bidi="ta-IN"/>
              </w:rPr>
              <w:t>57.600,00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785ACA7F" w:rsidR="00F46D38" w:rsidRPr="00723D0B" w:rsidRDefault="00BE0EB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E0EB2">
              <w:rPr>
                <w:b/>
                <w:bCs/>
                <w:lang w:bidi="ta-IN"/>
              </w:rPr>
              <w:t>14.400,00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4BA97248" w:rsidR="00F46D38" w:rsidRPr="00723D0B" w:rsidRDefault="00BE0EB2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BE0EB2">
              <w:rPr>
                <w:b/>
                <w:bCs/>
                <w:lang w:bidi="ta-IN"/>
              </w:rPr>
              <w:t>72.000,00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067A4C8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BE0EB2" w:rsidRPr="000D41E7">
        <w:rPr>
          <w:b/>
          <w:bCs/>
          <w:lang w:bidi="ta-IN"/>
        </w:rPr>
        <w:t>VENTEX d.o.o., Dražice 123c - Zamet,</w:t>
      </w:r>
      <w:r w:rsidR="00BE0EB2">
        <w:rPr>
          <w:b/>
          <w:bCs/>
          <w:lang w:bidi="ta-IN"/>
        </w:rPr>
        <w:t xml:space="preserve"> </w:t>
      </w:r>
      <w:r w:rsidR="00BE0EB2" w:rsidRPr="000D41E7">
        <w:rPr>
          <w:b/>
          <w:bCs/>
          <w:lang w:bidi="ta-IN"/>
        </w:rPr>
        <w:t>51000 Rijeka, OIB 63398817957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BE0EB2">
        <w:rPr>
          <w:lang w:bidi="ta-IN"/>
        </w:rPr>
        <w:t>N</w:t>
      </w:r>
      <w:r w:rsidRPr="00BE0EB2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03E09B6" w14:textId="00496547" w:rsidR="00BE0EB2" w:rsidRPr="003C3546" w:rsidRDefault="00BE0EB2" w:rsidP="00BE0EB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75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16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1" w:name="_Hlk120709840"/>
      <w:r w:rsidRPr="003C3546">
        <w:rPr>
          <w:b/>
          <w:bCs/>
        </w:rPr>
        <w:t>jamstvo za uredno ispunjenje okvirnog sporazuma</w:t>
      </w:r>
      <w:bookmarkEnd w:id="1"/>
      <w:r w:rsidRPr="003C3546">
        <w:t xml:space="preserve"> </w:t>
      </w:r>
      <w:r w:rsidRPr="003C3546">
        <w:rPr>
          <w:color w:val="000000"/>
        </w:rPr>
        <w:t>u obliku bjanko zadužnice ovjerene od strane javnog bilježnika u iznosu od 10% vrijednosti okvirnog sporazuma,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>Iznimno od navedenog, 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405EBAD4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BE0EB2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BE0EB2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2</cp:revision>
  <cp:lastPrinted>2022-12-28T07:55:00Z</cp:lastPrinted>
  <dcterms:created xsi:type="dcterms:W3CDTF">2022-12-28T07:55:00Z</dcterms:created>
  <dcterms:modified xsi:type="dcterms:W3CDTF">2022-12-28T07:55:00Z</dcterms:modified>
</cp:coreProperties>
</file>