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8B0324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D832EF">
        <w:rPr>
          <w:iCs/>
        </w:rPr>
        <w:t>101</w:t>
      </w:r>
      <w:r>
        <w:t xml:space="preserve">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47703D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D832EF">
        <w:rPr>
          <w:iCs/>
          <w:sz w:val="24"/>
          <w:szCs w:val="24"/>
        </w:rPr>
        <w:t>6</w:t>
      </w:r>
    </w:p>
    <w:p w14:paraId="1487FCEE" w14:textId="1A236FB1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D832EF" w:rsidRPr="004A40BB">
        <w:rPr>
          <w:rFonts w:eastAsia="Times New Roman"/>
          <w:lang w:eastAsia="hr-HR"/>
        </w:rPr>
        <w:t xml:space="preserve">2. studenog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553EB75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832EF" w:rsidRPr="004A40BB">
        <w:rPr>
          <w:lang w:bidi="ta-IN"/>
        </w:rPr>
        <w:t>Probna arheološka istraživanja - uređenje centra naselja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18CC90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832EF">
        <w:rPr>
          <w:lang w:bidi="ta-IN"/>
        </w:rPr>
        <w:t>53/23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150637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832EF" w:rsidRPr="004A40BB">
        <w:rPr>
          <w:lang w:bidi="ta-IN"/>
        </w:rPr>
        <w:t xml:space="preserve">15.000,00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CABE112" w:rsidR="00D931F5" w:rsidRDefault="00D832EF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43518B">
        <w:rPr>
          <w:b/>
          <w:bCs/>
          <w:lang w:bidi="ta-IN"/>
        </w:rPr>
        <w:t>ARHEO KVARNER d.o.o., Grohot 6,</w:t>
      </w:r>
      <w:r>
        <w:rPr>
          <w:b/>
          <w:bCs/>
          <w:lang w:bidi="ta-IN"/>
        </w:rPr>
        <w:t xml:space="preserve"> </w:t>
      </w:r>
      <w:r w:rsidRPr="0043518B">
        <w:rPr>
          <w:b/>
          <w:bCs/>
          <w:lang w:bidi="ta-IN"/>
        </w:rPr>
        <w:t>51516 Vrbnik, OIB 49107141370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3FCCECC" w:rsidR="00F46D38" w:rsidRPr="00723D0B" w:rsidRDefault="00D832E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832EF">
              <w:rPr>
                <w:b/>
                <w:bCs/>
                <w:lang w:bidi="ta-IN"/>
              </w:rPr>
              <w:t>10.414,40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A127CC8" w:rsidR="00F46D38" w:rsidRPr="00723D0B" w:rsidRDefault="00D832E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832EF">
              <w:rPr>
                <w:b/>
                <w:bCs/>
                <w:lang w:bidi="ta-IN"/>
              </w:rPr>
              <w:t>2.603,60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D9F923E" w:rsidR="00F46D38" w:rsidRPr="00723D0B" w:rsidRDefault="00D832E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832EF">
              <w:rPr>
                <w:b/>
                <w:bCs/>
                <w:lang w:bidi="ta-IN"/>
              </w:rPr>
              <w:t>13.018,00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FD63122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832EF" w:rsidRPr="0043518B">
        <w:rPr>
          <w:b/>
          <w:bCs/>
          <w:lang w:bidi="ta-IN"/>
        </w:rPr>
        <w:t>ARHEO KVARNER d.o.o., Grohot 6,</w:t>
      </w:r>
      <w:r w:rsidR="00D832EF">
        <w:rPr>
          <w:b/>
          <w:bCs/>
          <w:lang w:bidi="ta-IN"/>
        </w:rPr>
        <w:t xml:space="preserve"> </w:t>
      </w:r>
      <w:r w:rsidR="00D832EF" w:rsidRPr="0043518B">
        <w:rPr>
          <w:b/>
          <w:bCs/>
          <w:lang w:bidi="ta-IN"/>
        </w:rPr>
        <w:t>51516 Vrbnik, OIB 49107141370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832EF">
        <w:rPr>
          <w:lang w:bidi="ta-IN"/>
        </w:rPr>
        <w:t>N</w:t>
      </w:r>
      <w:r w:rsidRPr="00D832EF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832EF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832EF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2023-11-04T14:14:00Z</cp:lastPrinted>
  <dcterms:created xsi:type="dcterms:W3CDTF">2023-11-04T14:14:00Z</dcterms:created>
  <dcterms:modified xsi:type="dcterms:W3CDTF">2023-11-04T14:14:00Z</dcterms:modified>
</cp:coreProperties>
</file>