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963F7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963F7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 w:rsidRPr="008963F7"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963F7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963F7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963F7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963F7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963F7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Pr="008963F7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963F7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963F7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963F7"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Pr="008963F7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958566C" w:rsidR="00586E96" w:rsidRPr="008963F7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 w:rsidRPr="008963F7">
        <w:t>KLASA:</w:t>
      </w:r>
      <w:r w:rsidR="004F32F7" w:rsidRPr="008963F7">
        <w:t xml:space="preserve"> </w:t>
      </w:r>
      <w:r w:rsidR="00C03DA0" w:rsidRPr="008963F7">
        <w:rPr>
          <w:iCs/>
        </w:rPr>
        <w:t>023-01</w:t>
      </w:r>
      <w:r w:rsidR="003249C3" w:rsidRPr="008963F7">
        <w:rPr>
          <w:iCs/>
        </w:rPr>
        <w:t>/</w:t>
      </w:r>
      <w:r w:rsidR="00E01E25" w:rsidRPr="008963F7">
        <w:rPr>
          <w:iCs/>
        </w:rPr>
        <w:t>21</w:t>
      </w:r>
      <w:r w:rsidR="003852A7" w:rsidRPr="008963F7">
        <w:rPr>
          <w:iCs/>
        </w:rPr>
        <w:t>-01/</w:t>
      </w:r>
      <w:r w:rsidR="008963F7" w:rsidRPr="008963F7">
        <w:rPr>
          <w:iCs/>
        </w:rPr>
        <w:t>54</w:t>
      </w:r>
      <w:r w:rsidRPr="008963F7">
        <w:t xml:space="preserve">                           </w:t>
      </w:r>
      <w:r w:rsidRPr="008963F7"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4AF99F04" w:rsidR="00586E96" w:rsidRPr="008963F7" w:rsidRDefault="00586E96" w:rsidP="00586E96">
      <w:pPr>
        <w:pStyle w:val="Header"/>
        <w:rPr>
          <w:sz w:val="24"/>
          <w:szCs w:val="24"/>
        </w:rPr>
      </w:pPr>
      <w:r w:rsidRPr="008963F7">
        <w:rPr>
          <w:sz w:val="24"/>
          <w:szCs w:val="24"/>
        </w:rPr>
        <w:t>URBROJ:</w:t>
      </w:r>
      <w:r w:rsidR="004F32F7" w:rsidRPr="008963F7">
        <w:rPr>
          <w:iCs/>
          <w:sz w:val="24"/>
          <w:szCs w:val="24"/>
        </w:rPr>
        <w:t xml:space="preserve"> 2142-06-</w:t>
      </w:r>
      <w:r w:rsidR="00062A2E" w:rsidRPr="008963F7">
        <w:rPr>
          <w:iCs/>
          <w:sz w:val="24"/>
          <w:szCs w:val="24"/>
        </w:rPr>
        <w:t>21</w:t>
      </w:r>
      <w:r w:rsidR="004F32F7" w:rsidRPr="008963F7">
        <w:rPr>
          <w:iCs/>
          <w:sz w:val="24"/>
          <w:szCs w:val="24"/>
        </w:rPr>
        <w:t>-01-</w:t>
      </w:r>
      <w:r w:rsidR="008963F7" w:rsidRPr="008963F7">
        <w:rPr>
          <w:iCs/>
          <w:sz w:val="24"/>
          <w:szCs w:val="24"/>
        </w:rPr>
        <w:t>7</w:t>
      </w:r>
    </w:p>
    <w:p w14:paraId="1DD6BA14" w14:textId="3A6D2A97" w:rsidR="00586E96" w:rsidRPr="008963F7" w:rsidRDefault="00586E96" w:rsidP="00586E96">
      <w:pPr>
        <w:pStyle w:val="Header"/>
        <w:rPr>
          <w:sz w:val="24"/>
          <w:szCs w:val="24"/>
        </w:rPr>
      </w:pPr>
      <w:r w:rsidRPr="008963F7">
        <w:rPr>
          <w:sz w:val="24"/>
          <w:szCs w:val="24"/>
        </w:rPr>
        <w:t>Omišalj,</w:t>
      </w:r>
      <w:r w:rsidR="00632B66" w:rsidRPr="008963F7">
        <w:rPr>
          <w:sz w:val="24"/>
          <w:szCs w:val="24"/>
        </w:rPr>
        <w:t xml:space="preserve"> </w:t>
      </w:r>
      <w:r w:rsidR="008963F7" w:rsidRPr="008963F7">
        <w:rPr>
          <w:sz w:val="24"/>
          <w:szCs w:val="24"/>
        </w:rPr>
        <w:t>24.11.2021.</w:t>
      </w:r>
      <w:r w:rsidR="004F32F7" w:rsidRPr="008963F7">
        <w:rPr>
          <w:sz w:val="24"/>
          <w:szCs w:val="24"/>
        </w:rPr>
        <w:t xml:space="preserve"> </w:t>
      </w:r>
      <w:r w:rsidRPr="008963F7">
        <w:rPr>
          <w:sz w:val="24"/>
          <w:szCs w:val="24"/>
        </w:rPr>
        <w:t>godine</w:t>
      </w:r>
      <w:r w:rsidR="00632B66" w:rsidRPr="008963F7">
        <w:rPr>
          <w:sz w:val="24"/>
          <w:szCs w:val="24"/>
        </w:rPr>
        <w:t>.</w:t>
      </w:r>
    </w:p>
    <w:p w14:paraId="51AD43D7" w14:textId="77777777" w:rsidR="00586E96" w:rsidRPr="008963F7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8963F7" w:rsidRDefault="006B6368" w:rsidP="006B6368">
      <w:pPr>
        <w:ind w:firstLine="567"/>
        <w:jc w:val="both"/>
      </w:pPr>
      <w:r w:rsidRPr="008963F7">
        <w:t>Na temelju članka 44. Statuta Općine Omišalj („Službene novine Primorsko</w:t>
      </w:r>
      <w:r w:rsidR="00735C6B" w:rsidRPr="008963F7">
        <w:t>-</w:t>
      </w:r>
      <w:r w:rsidRPr="008963F7">
        <w:t xml:space="preserve">goranske županije“ broj 5/21) i članka </w:t>
      </w:r>
      <w:bookmarkStart w:id="0" w:name="_Hlk85440251"/>
      <w:r w:rsidR="002D17C0" w:rsidRPr="008963F7">
        <w:t>17</w:t>
      </w:r>
      <w:r w:rsidRPr="008963F7">
        <w:t>. stavka 1. Pravilnika o provedbi postupaka jednostavne nabave („Službene novine Primorsko</w:t>
      </w:r>
      <w:r w:rsidR="00DB5145" w:rsidRPr="008963F7">
        <w:t>-</w:t>
      </w:r>
      <w:r w:rsidRPr="008963F7">
        <w:t xml:space="preserve">goranske županije“ broj 24/21), </w:t>
      </w:r>
      <w:bookmarkEnd w:id="0"/>
      <w:r w:rsidRPr="008963F7">
        <w:t xml:space="preserve">Općinska načelnica Općine Omišalj donijela je </w:t>
      </w:r>
    </w:p>
    <w:p w14:paraId="7F10803E" w14:textId="0605D3D8" w:rsidR="00586E96" w:rsidRPr="008963F7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Pr="008963F7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Pr="008963F7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 w:rsidRPr="008963F7">
        <w:rPr>
          <w:b/>
          <w:bCs/>
          <w:lang w:bidi="ta-IN"/>
        </w:rPr>
        <w:t>OBAVIJEST O ODABIRU NAJPOVOLJNIJE PONUDE</w:t>
      </w:r>
    </w:p>
    <w:p w14:paraId="354A40F4" w14:textId="62200366" w:rsidR="00586E96" w:rsidRPr="008963F7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Pr="008963F7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Pr="008963F7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963F7">
        <w:rPr>
          <w:b/>
          <w:bCs/>
          <w:lang w:bidi="ta-IN"/>
        </w:rPr>
        <w:t xml:space="preserve">Naziv i sjedište </w:t>
      </w:r>
      <w:r w:rsidR="00586E96" w:rsidRPr="008963F7">
        <w:rPr>
          <w:b/>
          <w:bCs/>
          <w:lang w:bidi="ta-IN"/>
        </w:rPr>
        <w:t>Naručitelj</w:t>
      </w:r>
      <w:r w:rsidRPr="008963F7">
        <w:rPr>
          <w:b/>
          <w:bCs/>
          <w:lang w:bidi="ta-IN"/>
        </w:rPr>
        <w:t>a</w:t>
      </w:r>
      <w:r w:rsidR="00586E96" w:rsidRPr="008963F7">
        <w:rPr>
          <w:b/>
          <w:bCs/>
          <w:lang w:bidi="ta-IN"/>
        </w:rPr>
        <w:t>:</w:t>
      </w:r>
      <w:r w:rsidR="00AB2510" w:rsidRPr="008963F7">
        <w:rPr>
          <w:lang w:bidi="ta-IN"/>
        </w:rPr>
        <w:t xml:space="preserve"> </w:t>
      </w:r>
      <w:r w:rsidR="004F32F7" w:rsidRPr="008963F7">
        <w:rPr>
          <w:lang w:bidi="ta-IN"/>
        </w:rPr>
        <w:t>Općina Omišalj</w:t>
      </w:r>
      <w:r w:rsidR="003249C3" w:rsidRPr="008963F7">
        <w:rPr>
          <w:lang w:bidi="ta-IN"/>
        </w:rPr>
        <w:t>, Prikešte 13, 51513 Omišalj</w:t>
      </w:r>
      <w:r w:rsidR="00D931F5" w:rsidRPr="008963F7">
        <w:rPr>
          <w:lang w:bidi="ta-IN"/>
        </w:rPr>
        <w:t>.</w:t>
      </w:r>
    </w:p>
    <w:p w14:paraId="39DF67EB" w14:textId="77777777" w:rsidR="00586E96" w:rsidRPr="008963F7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57634E7" w:rsidR="00586E96" w:rsidRPr="008963F7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963F7">
        <w:rPr>
          <w:b/>
          <w:bCs/>
          <w:lang w:bidi="ta-IN"/>
        </w:rPr>
        <w:t>Predmet nabave:</w:t>
      </w:r>
      <w:r w:rsidR="003852A7" w:rsidRPr="008963F7">
        <w:rPr>
          <w:lang w:bidi="ta-IN"/>
        </w:rPr>
        <w:t xml:space="preserve"> </w:t>
      </w:r>
      <w:r w:rsidR="008963F7" w:rsidRPr="008963F7">
        <w:rPr>
          <w:lang w:bidi="ta-IN"/>
        </w:rPr>
        <w:t>Izrada izvedbenog projekta rekonstrukcije parkirališta u ulici Pod Orišina</w:t>
      </w:r>
      <w:r w:rsidR="002D17C0" w:rsidRPr="008963F7">
        <w:rPr>
          <w:lang w:bidi="ta-IN"/>
        </w:rPr>
        <w:t>.</w:t>
      </w:r>
    </w:p>
    <w:p w14:paraId="4A336E24" w14:textId="77777777" w:rsidR="002D17C0" w:rsidRPr="008963F7" w:rsidRDefault="002D17C0" w:rsidP="002D17C0">
      <w:pPr>
        <w:pStyle w:val="ListParagraph"/>
        <w:rPr>
          <w:lang w:bidi="ta-IN"/>
        </w:rPr>
      </w:pPr>
    </w:p>
    <w:p w14:paraId="7366CF81" w14:textId="552D05D9" w:rsidR="002D17C0" w:rsidRPr="008963F7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963F7">
        <w:rPr>
          <w:b/>
          <w:bCs/>
          <w:lang w:bidi="ta-IN"/>
        </w:rPr>
        <w:t>Evidencijski broj nabave:</w:t>
      </w:r>
      <w:r w:rsidRPr="008963F7">
        <w:rPr>
          <w:lang w:bidi="ta-IN"/>
        </w:rPr>
        <w:t xml:space="preserve"> </w:t>
      </w:r>
      <w:r w:rsidR="008963F7">
        <w:rPr>
          <w:lang w:bidi="ta-IN"/>
        </w:rPr>
        <w:t>57/21</w:t>
      </w:r>
      <w:r w:rsidRPr="008963F7">
        <w:rPr>
          <w:lang w:bidi="ta-IN"/>
        </w:rPr>
        <w:t>.</w:t>
      </w:r>
    </w:p>
    <w:p w14:paraId="11B0DA39" w14:textId="77777777" w:rsidR="002D17C0" w:rsidRPr="008963F7" w:rsidRDefault="002D17C0" w:rsidP="002D17C0">
      <w:pPr>
        <w:pStyle w:val="ListParagraph"/>
        <w:rPr>
          <w:lang w:bidi="ta-IN"/>
        </w:rPr>
      </w:pPr>
    </w:p>
    <w:p w14:paraId="417A7394" w14:textId="3F3CA5E7" w:rsidR="002D17C0" w:rsidRPr="008963F7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963F7">
        <w:rPr>
          <w:b/>
          <w:bCs/>
          <w:lang w:bidi="ta-IN"/>
        </w:rPr>
        <w:t>Procijenjena vrijednost nabave:</w:t>
      </w:r>
      <w:r w:rsidRPr="008963F7">
        <w:rPr>
          <w:lang w:bidi="ta-IN"/>
        </w:rPr>
        <w:t xml:space="preserve"> </w:t>
      </w:r>
      <w:r w:rsidR="008963F7">
        <w:rPr>
          <w:lang w:bidi="ta-IN"/>
        </w:rPr>
        <w:t>80.000,00</w:t>
      </w:r>
      <w:r w:rsidRPr="008963F7">
        <w:rPr>
          <w:lang w:bidi="ta-IN"/>
        </w:rPr>
        <w:t xml:space="preserve"> kuna (bez PDV-a).</w:t>
      </w:r>
    </w:p>
    <w:p w14:paraId="360461E9" w14:textId="77777777" w:rsidR="00E01E25" w:rsidRPr="008963F7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8963F7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8963F7">
        <w:rPr>
          <w:b/>
          <w:bCs/>
          <w:lang w:bidi="ta-IN"/>
        </w:rPr>
        <w:t xml:space="preserve">Naziv </w:t>
      </w:r>
      <w:r w:rsidR="002D17C0" w:rsidRPr="008963F7">
        <w:rPr>
          <w:b/>
          <w:bCs/>
          <w:lang w:bidi="ta-IN"/>
        </w:rPr>
        <w:t>P</w:t>
      </w:r>
      <w:r w:rsidRPr="008963F7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Pr="008963F7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02B4C008" w:rsidR="00C03DA0" w:rsidRDefault="008963F7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5C76F4">
        <w:rPr>
          <w:b/>
          <w:bCs/>
          <w:lang w:bidi="ta-IN"/>
        </w:rPr>
        <w:t>Građevno-projektni zavod d.d., Đure Šporera 8, 51000 Rijeka,</w:t>
      </w:r>
      <w:r>
        <w:rPr>
          <w:b/>
          <w:bCs/>
          <w:lang w:bidi="ta-IN"/>
        </w:rPr>
        <w:t xml:space="preserve"> </w:t>
      </w:r>
      <w:r w:rsidRPr="005C76F4">
        <w:rPr>
          <w:b/>
          <w:bCs/>
          <w:lang w:bidi="ta-IN"/>
        </w:rPr>
        <w:t>OIB 01788637246</w:t>
      </w:r>
      <w:r>
        <w:rPr>
          <w:b/>
          <w:bCs/>
          <w:lang w:bidi="ta-IN"/>
        </w:rPr>
        <w:t>.</w:t>
      </w:r>
    </w:p>
    <w:p w14:paraId="3FDBF3C7" w14:textId="77777777" w:rsidR="008963F7" w:rsidRPr="008963F7" w:rsidRDefault="008963F7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963F7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963F7">
        <w:rPr>
          <w:b/>
          <w:bCs/>
          <w:lang w:bidi="ta-IN"/>
        </w:rPr>
        <w:t>Ugovorne cijene</w:t>
      </w:r>
      <w:r w:rsidR="00F46D38" w:rsidRPr="008963F7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8963F7" w14:paraId="20E7EC5E" w14:textId="77777777" w:rsidTr="00D931F5">
        <w:tc>
          <w:tcPr>
            <w:tcW w:w="3794" w:type="dxa"/>
          </w:tcPr>
          <w:p w14:paraId="3A5FAEF5" w14:textId="77777777" w:rsidR="00F46D38" w:rsidRPr="008963F7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8963F7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AE9F958" w:rsidR="00F46D38" w:rsidRPr="008963F7" w:rsidRDefault="008963F7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>
              <w:rPr>
                <w:lang w:bidi="ta-IN"/>
              </w:rPr>
              <w:t>52.00</w:t>
            </w:r>
            <w:r w:rsidR="00DB5145" w:rsidRPr="008963F7">
              <w:rPr>
                <w:lang w:bidi="ta-IN"/>
              </w:rPr>
              <w:t>0</w:t>
            </w:r>
            <w:r w:rsidR="00E01E25" w:rsidRPr="008963F7">
              <w:rPr>
                <w:lang w:bidi="ta-IN"/>
              </w:rPr>
              <w:t>,</w:t>
            </w:r>
            <w:r w:rsidR="00C92BEC" w:rsidRPr="008963F7">
              <w:rPr>
                <w:lang w:bidi="ta-IN"/>
              </w:rPr>
              <w:t>00</w:t>
            </w:r>
            <w:r w:rsidR="00E01E25" w:rsidRPr="008963F7">
              <w:rPr>
                <w:lang w:bidi="ta-IN"/>
              </w:rPr>
              <w:t xml:space="preserve"> k</w:t>
            </w:r>
            <w:r w:rsidR="00DB5145" w:rsidRPr="008963F7">
              <w:rPr>
                <w:lang w:bidi="ta-IN"/>
              </w:rPr>
              <w:t>u</w:t>
            </w:r>
            <w:r w:rsidR="00E01E25" w:rsidRPr="008963F7">
              <w:rPr>
                <w:lang w:bidi="ta-IN"/>
              </w:rPr>
              <w:t>n</w:t>
            </w:r>
            <w:r w:rsidR="00DB5145" w:rsidRPr="008963F7">
              <w:rPr>
                <w:lang w:bidi="ta-IN"/>
              </w:rPr>
              <w:t>a</w:t>
            </w:r>
          </w:p>
        </w:tc>
      </w:tr>
      <w:tr w:rsidR="00F46D38" w:rsidRPr="008963F7" w14:paraId="4552029A" w14:textId="77777777" w:rsidTr="00D931F5">
        <w:tc>
          <w:tcPr>
            <w:tcW w:w="3794" w:type="dxa"/>
          </w:tcPr>
          <w:p w14:paraId="7C63A47E" w14:textId="77777777" w:rsidR="00F46D38" w:rsidRPr="008963F7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8963F7">
              <w:rPr>
                <w:lang w:bidi="ta-IN"/>
              </w:rPr>
              <w:t xml:space="preserve">Iznos PDV-a: </w:t>
            </w:r>
            <w:r w:rsidRPr="008963F7">
              <w:rPr>
                <w:lang w:bidi="ta-IN"/>
              </w:rPr>
              <w:tab/>
            </w:r>
            <w:r w:rsidRPr="008963F7">
              <w:rPr>
                <w:lang w:bidi="ta-IN"/>
              </w:rPr>
              <w:tab/>
            </w:r>
            <w:r w:rsidRPr="008963F7">
              <w:rPr>
                <w:lang w:bidi="ta-IN"/>
              </w:rPr>
              <w:tab/>
            </w:r>
            <w:r w:rsidRPr="008963F7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4C3345D" w:rsidR="00F46D38" w:rsidRPr="008963F7" w:rsidRDefault="008963F7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>
              <w:rPr>
                <w:lang w:bidi="ta-IN"/>
              </w:rPr>
              <w:t>13.00</w:t>
            </w:r>
            <w:r w:rsidR="00DB5145" w:rsidRPr="008963F7">
              <w:rPr>
                <w:lang w:bidi="ta-IN"/>
              </w:rPr>
              <w:t>0</w:t>
            </w:r>
            <w:r w:rsidR="00F23CA3" w:rsidRPr="008963F7">
              <w:rPr>
                <w:lang w:bidi="ta-IN"/>
              </w:rPr>
              <w:t>,</w:t>
            </w:r>
            <w:r w:rsidR="00DB5145" w:rsidRPr="008963F7">
              <w:rPr>
                <w:lang w:bidi="ta-IN"/>
              </w:rPr>
              <w:t>0</w:t>
            </w:r>
            <w:r w:rsidR="00F23CA3" w:rsidRPr="008963F7">
              <w:rPr>
                <w:lang w:bidi="ta-IN"/>
              </w:rPr>
              <w:t>0</w:t>
            </w:r>
            <w:r w:rsidR="00F46D38" w:rsidRPr="008963F7">
              <w:rPr>
                <w:lang w:bidi="ta-IN"/>
              </w:rPr>
              <w:t xml:space="preserve"> k</w:t>
            </w:r>
            <w:r w:rsidR="00DB5145" w:rsidRPr="008963F7">
              <w:rPr>
                <w:lang w:bidi="ta-IN"/>
              </w:rPr>
              <w:t>u</w:t>
            </w:r>
            <w:r w:rsidR="00F46D38" w:rsidRPr="008963F7">
              <w:rPr>
                <w:lang w:bidi="ta-IN"/>
              </w:rPr>
              <w:t>n</w:t>
            </w:r>
            <w:r w:rsidR="00DB5145" w:rsidRPr="008963F7">
              <w:rPr>
                <w:lang w:bidi="ta-IN"/>
              </w:rPr>
              <w:t>a</w:t>
            </w:r>
          </w:p>
        </w:tc>
      </w:tr>
      <w:tr w:rsidR="00F46D38" w:rsidRPr="008963F7" w14:paraId="198C7811" w14:textId="77777777" w:rsidTr="00D931F5">
        <w:tc>
          <w:tcPr>
            <w:tcW w:w="3794" w:type="dxa"/>
          </w:tcPr>
          <w:p w14:paraId="763AAB01" w14:textId="77777777" w:rsidR="00F46D38" w:rsidRPr="008963F7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8963F7">
              <w:rPr>
                <w:lang w:bidi="ta-IN"/>
              </w:rPr>
              <w:t xml:space="preserve">Cijena ponude sa PDV-om: </w:t>
            </w:r>
            <w:r w:rsidRPr="008963F7">
              <w:rPr>
                <w:lang w:bidi="ta-IN"/>
              </w:rPr>
              <w:tab/>
            </w:r>
            <w:r w:rsidRPr="008963F7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66515B4" w:rsidR="00F46D38" w:rsidRPr="008963F7" w:rsidRDefault="008963F7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>
              <w:rPr>
                <w:lang w:bidi="ta-IN"/>
              </w:rPr>
              <w:t>65.00</w:t>
            </w:r>
            <w:r w:rsidR="00DB5145" w:rsidRPr="008963F7">
              <w:rPr>
                <w:lang w:bidi="ta-IN"/>
              </w:rPr>
              <w:t>0,00</w:t>
            </w:r>
            <w:r w:rsidR="00E01E25" w:rsidRPr="008963F7">
              <w:rPr>
                <w:lang w:bidi="ta-IN"/>
              </w:rPr>
              <w:t xml:space="preserve"> k</w:t>
            </w:r>
            <w:r w:rsidR="00DB5145" w:rsidRPr="008963F7">
              <w:rPr>
                <w:lang w:bidi="ta-IN"/>
              </w:rPr>
              <w:t>u</w:t>
            </w:r>
            <w:r w:rsidR="00E01E25" w:rsidRPr="008963F7">
              <w:rPr>
                <w:lang w:bidi="ta-IN"/>
              </w:rPr>
              <w:t>n</w:t>
            </w:r>
            <w:r w:rsidR="00DB5145" w:rsidRPr="008963F7">
              <w:rPr>
                <w:lang w:bidi="ta-IN"/>
              </w:rPr>
              <w:t>a</w:t>
            </w:r>
          </w:p>
        </w:tc>
      </w:tr>
    </w:tbl>
    <w:p w14:paraId="24F87345" w14:textId="77777777" w:rsidR="00586E96" w:rsidRPr="008963F7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525E1F1C" w:rsidR="00586E96" w:rsidRPr="008963F7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963F7">
        <w:rPr>
          <w:b/>
          <w:bCs/>
          <w:lang w:bidi="ta-IN"/>
        </w:rPr>
        <w:t>Razlog odabira, obilježja i prednosti odabrane ponude:</w:t>
      </w:r>
      <w:r w:rsidR="00AB2510" w:rsidRPr="008963F7">
        <w:rPr>
          <w:lang w:bidi="ta-IN"/>
        </w:rPr>
        <w:t xml:space="preserve"> </w:t>
      </w:r>
      <w:r w:rsidR="008C123F" w:rsidRPr="008963F7">
        <w:rPr>
          <w:lang w:bidi="ta-IN"/>
        </w:rPr>
        <w:t xml:space="preserve">Ponuda </w:t>
      </w:r>
      <w:r w:rsidR="008963F7" w:rsidRPr="005C76F4">
        <w:rPr>
          <w:b/>
          <w:bCs/>
          <w:lang w:bidi="ta-IN"/>
        </w:rPr>
        <w:t>Građevno-projektni zavod d.d., Đure Šporera 8, 51000 Rijeka,</w:t>
      </w:r>
      <w:r w:rsidR="008963F7">
        <w:rPr>
          <w:b/>
          <w:bCs/>
          <w:lang w:bidi="ta-IN"/>
        </w:rPr>
        <w:t xml:space="preserve"> </w:t>
      </w:r>
      <w:r w:rsidR="008963F7" w:rsidRPr="005C76F4">
        <w:rPr>
          <w:b/>
          <w:bCs/>
          <w:lang w:bidi="ta-IN"/>
        </w:rPr>
        <w:t>OIB 01788637246</w:t>
      </w:r>
      <w:r w:rsidR="008C123F" w:rsidRPr="008963F7">
        <w:rPr>
          <w:lang w:bidi="ta-IN"/>
        </w:rPr>
        <w:t>, odabrana je iz razloga što je ocijenjena valjanom i u svemu sukladnom zahtjevima Naručitelja, te se uklapa u osigurana sredstva.</w:t>
      </w:r>
    </w:p>
    <w:p w14:paraId="43644F65" w14:textId="73DF6EA1" w:rsidR="008C123F" w:rsidRPr="008963F7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14F0ACDD" w:rsidR="008C123F" w:rsidRPr="008963F7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963F7">
        <w:rPr>
          <w:b/>
          <w:bCs/>
          <w:lang w:bidi="ta-IN"/>
        </w:rPr>
        <w:t>Razlozi odbijanja ponuda:</w:t>
      </w:r>
      <w:r w:rsidRPr="008963F7">
        <w:rPr>
          <w:lang w:bidi="ta-IN"/>
        </w:rPr>
        <w:t xml:space="preserve"> nije bilo odbijenih ponuda.</w:t>
      </w:r>
    </w:p>
    <w:p w14:paraId="200F51FF" w14:textId="77777777" w:rsidR="009C741F" w:rsidRPr="008963F7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963F7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8963F7">
        <w:rPr>
          <w:b/>
          <w:bCs/>
          <w:lang w:bidi="ta-IN"/>
        </w:rPr>
        <w:t>Sukladno članku 17. stavku 2. Pravilnika o provedbi postupaka jednostavne nabave („Službene novine Primorsko</w:t>
      </w:r>
      <w:r w:rsidR="00735C6B" w:rsidRPr="008963F7">
        <w:rPr>
          <w:b/>
          <w:bCs/>
          <w:lang w:bidi="ta-IN"/>
        </w:rPr>
        <w:t>-</w:t>
      </w:r>
      <w:r w:rsidRPr="008963F7">
        <w:rPr>
          <w:b/>
          <w:bCs/>
          <w:lang w:bidi="ta-IN"/>
        </w:rPr>
        <w:t xml:space="preserve">goranske županije“ broj 24/21), Ova </w:t>
      </w:r>
      <w:r w:rsidR="00586E96" w:rsidRPr="008963F7">
        <w:rPr>
          <w:b/>
          <w:bCs/>
          <w:lang w:bidi="ta-IN"/>
        </w:rPr>
        <w:t xml:space="preserve">Odluka se </w:t>
      </w:r>
      <w:r w:rsidRPr="008963F7">
        <w:rPr>
          <w:b/>
          <w:bCs/>
          <w:lang w:bidi="ta-IN"/>
        </w:rPr>
        <w:t>sa</w:t>
      </w:r>
      <w:r w:rsidR="00586E96" w:rsidRPr="008963F7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Pr="008963F7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Pr="008963F7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8963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 w:rsidRPr="008963F7">
        <w:rPr>
          <w:rFonts w:ascii="Times New Roman" w:hAnsi="Times New Roman"/>
          <w:b/>
          <w:sz w:val="24"/>
          <w:szCs w:val="24"/>
        </w:rPr>
        <w:t xml:space="preserve"> Općinska n</w:t>
      </w:r>
      <w:r w:rsidRPr="008963F7">
        <w:rPr>
          <w:rFonts w:ascii="Times New Roman" w:hAnsi="Times New Roman"/>
          <w:b/>
          <w:sz w:val="24"/>
          <w:szCs w:val="24"/>
        </w:rPr>
        <w:t>ačelnica</w:t>
      </w:r>
    </w:p>
    <w:p w14:paraId="54C26BEE" w14:textId="6F618A7F" w:rsidR="004A627C" w:rsidRPr="008963F7" w:rsidRDefault="00586E96" w:rsidP="00E30ABC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8963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 w:rsidRPr="008963F7">
        <w:rPr>
          <w:rFonts w:ascii="Times New Roman" w:hAnsi="Times New Roman"/>
          <w:b/>
          <w:sz w:val="24"/>
          <w:szCs w:val="24"/>
        </w:rPr>
        <w:t xml:space="preserve"> </w:t>
      </w:r>
      <w:r w:rsidRPr="008963F7">
        <w:rPr>
          <w:rFonts w:ascii="Times New Roman" w:hAnsi="Times New Roman"/>
          <w:b/>
          <w:sz w:val="24"/>
          <w:szCs w:val="24"/>
        </w:rPr>
        <w:t>sc. Mirela Ahmetović</w:t>
      </w:r>
      <w:r w:rsidR="00E30ABC">
        <w:rPr>
          <w:rFonts w:ascii="Times New Roman" w:hAnsi="Times New Roman"/>
          <w:b/>
          <w:bCs/>
          <w:sz w:val="24"/>
          <w:szCs w:val="24"/>
        </w:rPr>
        <w:t>, v.r.</w:t>
      </w:r>
    </w:p>
    <w:sectPr w:rsidR="004A627C" w:rsidRPr="008963F7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46725">
    <w:abstractNumId w:val="0"/>
  </w:num>
  <w:num w:numId="2" w16cid:durableId="731736821">
    <w:abstractNumId w:val="2"/>
  </w:num>
  <w:num w:numId="3" w16cid:durableId="8530038">
    <w:abstractNumId w:val="1"/>
  </w:num>
  <w:num w:numId="4" w16cid:durableId="580526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632B66"/>
    <w:rsid w:val="006575D0"/>
    <w:rsid w:val="006B42DA"/>
    <w:rsid w:val="006B6368"/>
    <w:rsid w:val="00735C6B"/>
    <w:rsid w:val="00884230"/>
    <w:rsid w:val="008963F7"/>
    <w:rsid w:val="008B21B0"/>
    <w:rsid w:val="008C123F"/>
    <w:rsid w:val="009212B1"/>
    <w:rsid w:val="00931B85"/>
    <w:rsid w:val="00933E15"/>
    <w:rsid w:val="009C741F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30ABC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2021-05-07T10:58:00Z</cp:lastPrinted>
  <dcterms:created xsi:type="dcterms:W3CDTF">2021-11-24T13:01:00Z</dcterms:created>
  <dcterms:modified xsi:type="dcterms:W3CDTF">2022-05-13T08:42:00Z</dcterms:modified>
</cp:coreProperties>
</file>