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5817E4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C03DA0" w:rsidRPr="004B294A">
        <w:rPr>
          <w:iCs/>
        </w:rPr>
        <w:t>023-01</w:t>
      </w:r>
      <w:r w:rsidR="003249C3" w:rsidRPr="004B294A">
        <w:rPr>
          <w:iCs/>
        </w:rPr>
        <w:t>/</w:t>
      </w:r>
      <w:r w:rsidR="00E01E25" w:rsidRPr="004B294A">
        <w:rPr>
          <w:iCs/>
        </w:rPr>
        <w:t>21</w:t>
      </w:r>
      <w:r w:rsidR="003852A7" w:rsidRPr="004B294A">
        <w:rPr>
          <w:iCs/>
        </w:rPr>
        <w:t>-01/</w:t>
      </w:r>
      <w:r w:rsidR="004B294A">
        <w:rPr>
          <w:iCs/>
        </w:rPr>
        <w:t>57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6029BA6E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4F32F7" w:rsidRPr="00204193">
        <w:rPr>
          <w:iCs/>
          <w:sz w:val="24"/>
          <w:szCs w:val="24"/>
        </w:rPr>
        <w:t>2142-06-</w:t>
      </w:r>
      <w:r w:rsidR="00062A2E" w:rsidRPr="004B294A">
        <w:rPr>
          <w:iCs/>
          <w:sz w:val="24"/>
          <w:szCs w:val="24"/>
        </w:rPr>
        <w:t>21</w:t>
      </w:r>
      <w:r w:rsidR="004F32F7" w:rsidRPr="00204193">
        <w:rPr>
          <w:iCs/>
          <w:sz w:val="24"/>
          <w:szCs w:val="24"/>
        </w:rPr>
        <w:t>-01-</w:t>
      </w:r>
      <w:r w:rsidR="004B294A">
        <w:rPr>
          <w:iCs/>
          <w:sz w:val="24"/>
          <w:szCs w:val="24"/>
        </w:rPr>
        <w:t>12</w:t>
      </w:r>
    </w:p>
    <w:p w14:paraId="1DD6BA14" w14:textId="7D17EE20" w:rsidR="00586E96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Omišalj,</w:t>
      </w:r>
      <w:r w:rsidR="00632B66">
        <w:rPr>
          <w:sz w:val="24"/>
          <w:szCs w:val="24"/>
        </w:rPr>
        <w:t xml:space="preserve"> </w:t>
      </w:r>
      <w:r w:rsidR="004B294A">
        <w:rPr>
          <w:sz w:val="24"/>
          <w:szCs w:val="24"/>
        </w:rPr>
        <w:t>03.12.2021.</w:t>
      </w:r>
      <w:r w:rsidR="004F32F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32B66">
        <w:rPr>
          <w:sz w:val="24"/>
          <w:szCs w:val="24"/>
        </w:rP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4BECD2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4B294A" w:rsidRPr="00623E75">
        <w:rPr>
          <w:lang w:bidi="ta-IN"/>
        </w:rPr>
        <w:t>Nabava tablet uređaja za potrebe održavanja sjednica Općinskog vijeća Općine Omišalj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FBBC69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4B294A">
        <w:rPr>
          <w:lang w:bidi="ta-IN"/>
        </w:rPr>
        <w:t>59/21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FE9E86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4B294A">
        <w:rPr>
          <w:lang w:bidi="ta-IN"/>
        </w:rPr>
        <w:t>22.000,00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2278B09" w:rsidR="00D931F5" w:rsidRDefault="004B294A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F96BCE">
        <w:rPr>
          <w:b/>
          <w:bCs/>
          <w:lang w:bidi="ta-IN"/>
        </w:rPr>
        <w:t>KingOffice d.o.o., Dubočac 37,</w:t>
      </w:r>
      <w:r>
        <w:rPr>
          <w:b/>
          <w:bCs/>
          <w:lang w:bidi="ta-IN"/>
        </w:rPr>
        <w:t xml:space="preserve"> </w:t>
      </w:r>
      <w:r w:rsidRPr="00F96BCE">
        <w:rPr>
          <w:b/>
          <w:bCs/>
          <w:lang w:bidi="ta-IN"/>
        </w:rPr>
        <w:t>35254 Bebrina, OIB 68681712595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AD15BC0" w:rsidR="00F46D38" w:rsidRPr="008C123F" w:rsidRDefault="004B294A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18.222,33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763E3ED" w:rsidR="00F46D38" w:rsidRPr="008C123F" w:rsidRDefault="004B294A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4.555,58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B168D04" w:rsidR="00F46D38" w:rsidRPr="008C123F" w:rsidRDefault="004B294A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22.777,91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75E749FF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4B294A" w:rsidRPr="00F96BCE">
        <w:rPr>
          <w:b/>
          <w:bCs/>
          <w:lang w:bidi="ta-IN"/>
        </w:rPr>
        <w:t>KingOffice d.o.o., Dubočac 37,</w:t>
      </w:r>
      <w:r w:rsidR="004B294A">
        <w:rPr>
          <w:b/>
          <w:bCs/>
          <w:lang w:bidi="ta-IN"/>
        </w:rPr>
        <w:t xml:space="preserve"> </w:t>
      </w:r>
      <w:r w:rsidR="004B294A" w:rsidRPr="00F96BCE">
        <w:rPr>
          <w:b/>
          <w:bCs/>
          <w:lang w:bidi="ta-IN"/>
        </w:rPr>
        <w:t>35254 Bebrina, OIB 68681712595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18CAD9E6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4B294A" w:rsidRPr="00D26209">
        <w:rPr>
          <w:lang w:bidi="ta-IN"/>
        </w:rPr>
        <w:t xml:space="preserve">Nakon provedene analize dostavljene dokumentacije, utvrđeno je da je ponuda ponuđača ProSoft d.o.o., Dr. Mile Budaka 1, 35000 Slavonski Brod, OIB 86150905291 nevaljana, iz razloga što </w:t>
      </w:r>
      <w:r w:rsidR="004B294A">
        <w:rPr>
          <w:lang w:bidi="ta-IN"/>
        </w:rPr>
        <w:t>ista</w:t>
      </w:r>
      <w:r w:rsidR="004B294A" w:rsidRPr="00D26209">
        <w:rPr>
          <w:lang w:bidi="ta-IN"/>
        </w:rPr>
        <w:t xml:space="preserve"> nije u skladu sa </w:t>
      </w:r>
      <w:r w:rsidR="004B294A">
        <w:rPr>
          <w:lang w:bidi="ta-IN"/>
        </w:rPr>
        <w:t xml:space="preserve">minimalnim </w:t>
      </w:r>
      <w:r w:rsidR="004B294A" w:rsidRPr="00D26209">
        <w:rPr>
          <w:lang w:bidi="ta-IN"/>
        </w:rPr>
        <w:t xml:space="preserve">specifikacijama </w:t>
      </w:r>
      <w:r w:rsidR="004B294A">
        <w:rPr>
          <w:lang w:bidi="ta-IN"/>
        </w:rPr>
        <w:t xml:space="preserve">tablet uređaja </w:t>
      </w:r>
      <w:r w:rsidR="004B294A" w:rsidRPr="00D26209">
        <w:rPr>
          <w:lang w:bidi="ta-IN"/>
        </w:rPr>
        <w:t xml:space="preserve">navedenima u </w:t>
      </w:r>
      <w:r w:rsidR="004B294A">
        <w:rPr>
          <w:lang w:bidi="ta-IN"/>
        </w:rPr>
        <w:t xml:space="preserve">točki 6. </w:t>
      </w:r>
      <w:r w:rsidR="004B294A" w:rsidRPr="00D26209">
        <w:rPr>
          <w:lang w:bidi="ta-IN"/>
        </w:rPr>
        <w:t>Poziv</w:t>
      </w:r>
      <w:r w:rsidR="004B294A">
        <w:rPr>
          <w:lang w:bidi="ta-IN"/>
        </w:rPr>
        <w:t>a</w:t>
      </w:r>
      <w:r w:rsidR="004B294A" w:rsidRPr="00D26209">
        <w:rPr>
          <w:lang w:bidi="ta-IN"/>
        </w:rPr>
        <w:t xml:space="preserve"> na dostavu ponuda za predmetni postupak nabave, KLASA: 023-01/21-01/57, URBROJ: 2142-06-21-01-3</w:t>
      </w:r>
      <w:r w:rsidR="004B294A">
        <w:rPr>
          <w:lang w:bidi="ta-IN"/>
        </w:rPr>
        <w:t xml:space="preserve"> od 25.11.2021. godine, i obrascu Troškovnika koji predstavlja Prilog 2. navedenog Poziva, slijedom čega je navedena ponuda isključena iz postupka.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E791DA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54C26BEE" w14:textId="177B6868" w:rsidR="004A627C" w:rsidRPr="008C123F" w:rsidRDefault="00586E96" w:rsidP="00D54FED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D54FED">
        <w:rPr>
          <w:rFonts w:ascii="Times New Roman" w:hAnsi="Times New Roman"/>
          <w:b/>
          <w:bCs/>
          <w:sz w:val="24"/>
          <w:szCs w:val="24"/>
        </w:rPr>
        <w:t>, v.r.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7717">
    <w:abstractNumId w:val="0"/>
  </w:num>
  <w:num w:numId="2" w16cid:durableId="712536293">
    <w:abstractNumId w:val="2"/>
  </w:num>
  <w:num w:numId="3" w16cid:durableId="570772464">
    <w:abstractNumId w:val="1"/>
  </w:num>
  <w:num w:numId="4" w16cid:durableId="1742167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B294A"/>
    <w:rsid w:val="004F32F7"/>
    <w:rsid w:val="00535EFA"/>
    <w:rsid w:val="00586E96"/>
    <w:rsid w:val="005C4D4D"/>
    <w:rsid w:val="00632B66"/>
    <w:rsid w:val="006575D0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C741F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54FED"/>
    <w:rsid w:val="00D72747"/>
    <w:rsid w:val="00D931F5"/>
    <w:rsid w:val="00DB5145"/>
    <w:rsid w:val="00DC67A6"/>
    <w:rsid w:val="00E01E25"/>
    <w:rsid w:val="00E20CA0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2021-05-07T10:58:00Z</cp:lastPrinted>
  <dcterms:created xsi:type="dcterms:W3CDTF">2021-12-04T17:15:00Z</dcterms:created>
  <dcterms:modified xsi:type="dcterms:W3CDTF">2022-05-13T08:41:00Z</dcterms:modified>
</cp:coreProperties>
</file>