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9149C0" w:rsidRPr="0050281E" w14:paraId="1EDDB76B" w14:textId="77777777" w:rsidTr="009149C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38839" w14:textId="77777777" w:rsidR="009149C0" w:rsidRPr="0050281E" w:rsidRDefault="009149C0" w:rsidP="0050281E">
            <w:pPr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noProof w:val="0"/>
                <w:sz w:val="24"/>
                <w:szCs w:val="24"/>
                <w:lang w:eastAsia="zh-TW"/>
              </w:rPr>
            </w:pPr>
            <w:r w:rsidRPr="0050281E">
              <w:rPr>
                <w:rFonts w:ascii="Garamond" w:eastAsia="PMingLiU" w:hAnsi="Garamond" w:cs="Times New Roman"/>
                <w:sz w:val="24"/>
                <w:szCs w:val="24"/>
                <w:lang w:eastAsia="hr-HR"/>
              </w:rPr>
              <w:drawing>
                <wp:inline distT="0" distB="0" distL="0" distR="0" wp14:anchorId="5047DBCC" wp14:editId="6FC80882">
                  <wp:extent cx="409575" cy="55245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9C0" w:rsidRPr="0050281E" w14:paraId="256B6F00" w14:textId="77777777" w:rsidTr="009149C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24D00" w14:textId="77777777" w:rsidR="009149C0" w:rsidRPr="0050281E" w:rsidRDefault="009149C0" w:rsidP="0050281E">
            <w:pPr>
              <w:tabs>
                <w:tab w:val="left" w:pos="4500"/>
              </w:tabs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</w:pPr>
            <w:r w:rsidRPr="0050281E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  <w:t>REPUBLIKA HRVATSKA</w:t>
            </w:r>
          </w:p>
          <w:p w14:paraId="30E0DDA1" w14:textId="77777777" w:rsidR="009149C0" w:rsidRPr="0050281E" w:rsidRDefault="009149C0" w:rsidP="0050281E">
            <w:pPr>
              <w:keepNext/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ar-SA"/>
              </w:rPr>
            </w:pPr>
            <w:r w:rsidRPr="0050281E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ar-SA"/>
              </w:rPr>
              <w:t>PRIMORSKO-GORANSKA ŽUPANIJA</w:t>
            </w:r>
          </w:p>
          <w:p w14:paraId="3DA34128" w14:textId="77777777" w:rsidR="009149C0" w:rsidRPr="0050281E" w:rsidRDefault="009149C0" w:rsidP="0050281E">
            <w:pPr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</w:pPr>
            <w:r w:rsidRPr="0050281E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  <w:t>OPĆINA OMIŠALJ</w:t>
            </w:r>
          </w:p>
          <w:p w14:paraId="3B0762F0" w14:textId="77777777" w:rsidR="009149C0" w:rsidRPr="0050281E" w:rsidRDefault="009149C0" w:rsidP="0050281E">
            <w:pPr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noProof w:val="0"/>
                <w:sz w:val="24"/>
                <w:szCs w:val="24"/>
                <w:lang w:eastAsia="zh-TW"/>
              </w:rPr>
            </w:pPr>
            <w:r w:rsidRPr="0050281E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258E165D" w14:textId="77777777" w:rsidR="009149C0" w:rsidRPr="0050281E" w:rsidRDefault="009149C0" w:rsidP="0050281E">
      <w:pPr>
        <w:spacing w:after="0" w:line="240" w:lineRule="auto"/>
        <w:ind w:left="4956" w:firstLine="720"/>
        <w:jc w:val="center"/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</w:pPr>
    </w:p>
    <w:p w14:paraId="744AE757" w14:textId="77777777" w:rsidR="003D5AB2" w:rsidRPr="0050281E" w:rsidRDefault="003D5AB2" w:rsidP="003D5AB2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  <w:r w:rsidRPr="0050281E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 xml:space="preserve">KLASA: </w:t>
      </w:r>
      <w:r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351-01/24-01/10</w:t>
      </w:r>
    </w:p>
    <w:p w14:paraId="7899F0E9" w14:textId="4AFF3FC0" w:rsidR="003D5AB2" w:rsidRPr="0050281E" w:rsidRDefault="003D5AB2" w:rsidP="003D5AB2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  <w:r w:rsidRPr="0050281E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URBROJ: 2170-30-2</w:t>
      </w:r>
      <w:r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5</w:t>
      </w:r>
      <w:r w:rsidRPr="0050281E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-</w:t>
      </w:r>
      <w:r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6</w:t>
      </w:r>
    </w:p>
    <w:p w14:paraId="44BC01AC" w14:textId="77777777" w:rsidR="003D5AB2" w:rsidRPr="0050281E" w:rsidRDefault="003D5AB2" w:rsidP="003D5AB2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  <w:r w:rsidRPr="0050281E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 xml:space="preserve">Omišalj, </w:t>
      </w:r>
      <w:r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 xml:space="preserve">02. siječnja </w:t>
      </w:r>
      <w:r w:rsidRPr="0050281E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202</w:t>
      </w:r>
      <w:r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5</w:t>
      </w:r>
      <w:r w:rsidRPr="0050281E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.</w:t>
      </w:r>
    </w:p>
    <w:p w14:paraId="67550886" w14:textId="77777777" w:rsidR="009149C0" w:rsidRPr="0050281E" w:rsidRDefault="009149C0" w:rsidP="0050281E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</w:p>
    <w:p w14:paraId="4434F41E" w14:textId="77777777" w:rsidR="009149C0" w:rsidRPr="0050281E" w:rsidRDefault="009149C0" w:rsidP="0050281E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</w:p>
    <w:p w14:paraId="1F155906" w14:textId="77777777" w:rsidR="00AD76E1" w:rsidRDefault="009149C0" w:rsidP="0050281E">
      <w:pPr>
        <w:spacing w:after="0" w:line="240" w:lineRule="auto"/>
        <w:jc w:val="both"/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</w:pPr>
      <w:r w:rsidRPr="0050281E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 xml:space="preserve">PREDMET: </w:t>
      </w:r>
      <w:r w:rsidR="00414A0A" w:rsidRPr="0050281E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 xml:space="preserve">Savjetovanje sa zainteresiranom javnošću o Nacrtu </w:t>
      </w:r>
      <w:r w:rsidR="002900F2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>p</w:t>
      </w:r>
      <w:r w:rsidR="009B2818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 xml:space="preserve">lana djelovanja civilne </w:t>
      </w:r>
    </w:p>
    <w:p w14:paraId="43989FEF" w14:textId="56553D16" w:rsidR="006D732D" w:rsidRPr="0050281E" w:rsidRDefault="009B2818" w:rsidP="00AD76E1">
      <w:pPr>
        <w:spacing w:after="0" w:line="240" w:lineRule="auto"/>
        <w:ind w:left="708" w:firstLine="708"/>
        <w:jc w:val="both"/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</w:pPr>
      <w:r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 xml:space="preserve">zaštite </w:t>
      </w:r>
      <w:r w:rsidR="002900F2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 xml:space="preserve">za </w:t>
      </w:r>
      <w:r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>Općin</w:t>
      </w:r>
      <w:r w:rsidR="002900F2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>u</w:t>
      </w:r>
      <w:r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 xml:space="preserve"> Omišalj</w:t>
      </w:r>
    </w:p>
    <w:p w14:paraId="152C144B" w14:textId="77777777" w:rsidR="009149C0" w:rsidRPr="0050281E" w:rsidRDefault="009149C0" w:rsidP="0050281E">
      <w:pPr>
        <w:spacing w:after="0" w:line="240" w:lineRule="auto"/>
        <w:jc w:val="both"/>
        <w:rPr>
          <w:rFonts w:ascii="Garamond" w:eastAsia="Calibri" w:hAnsi="Garamond" w:cs="Times New Roman"/>
          <w:noProof w:val="0"/>
          <w:sz w:val="24"/>
          <w:szCs w:val="24"/>
          <w:u w:val="single"/>
        </w:rPr>
      </w:pPr>
    </w:p>
    <w:p w14:paraId="7E16D023" w14:textId="1E59732E" w:rsidR="002900F2" w:rsidRDefault="002900F2" w:rsidP="002900F2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Calibri" w:hAnsi="Garamond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>Na t</w:t>
      </w:r>
      <w:r w:rsidRPr="0050281E">
        <w:rPr>
          <w:rFonts w:ascii="Garamond" w:eastAsia="Times New Roman" w:hAnsi="Garamond" w:cs="Times New Roman"/>
          <w:sz w:val="24"/>
          <w:szCs w:val="24"/>
        </w:rPr>
        <w:t>emelj</w:t>
      </w:r>
      <w:r>
        <w:rPr>
          <w:rFonts w:ascii="Garamond" w:eastAsia="Times New Roman" w:hAnsi="Garamond" w:cs="Times New Roman"/>
          <w:sz w:val="24"/>
          <w:szCs w:val="24"/>
        </w:rPr>
        <w:t>u</w:t>
      </w:r>
      <w:r w:rsidRPr="0050281E">
        <w:rPr>
          <w:rFonts w:ascii="Garamond" w:eastAsia="Times New Roman" w:hAnsi="Garamond" w:cs="Times New Roman"/>
          <w:sz w:val="24"/>
          <w:szCs w:val="24"/>
        </w:rPr>
        <w:t xml:space="preserve"> članka 11. Zakona o pravu na pristup informacijama („Narodne novine“ broj 25/13, 85/15 i 69/22)</w:t>
      </w:r>
      <w:r>
        <w:rPr>
          <w:rFonts w:ascii="Garamond" w:eastAsia="Times New Roman" w:hAnsi="Garamond" w:cs="Times New Roman"/>
          <w:sz w:val="24"/>
          <w:szCs w:val="24"/>
        </w:rPr>
        <w:t xml:space="preserve"> objavljujemo poziv za savjetovanje sa zainteresiranom javnošću u postupku donošenja P</w:t>
      </w:r>
      <w:r>
        <w:rPr>
          <w:rFonts w:ascii="Garamond" w:eastAsia="Times New Roman" w:hAnsi="Garamond" w:cs="Times New Roman"/>
          <w:sz w:val="24"/>
          <w:szCs w:val="24"/>
        </w:rPr>
        <w:t xml:space="preserve">lana djelovanja civilne zaštite </w:t>
      </w:r>
      <w:r>
        <w:rPr>
          <w:rFonts w:ascii="Garamond" w:eastAsia="Times New Roman" w:hAnsi="Garamond" w:cs="Times New Roman"/>
          <w:sz w:val="24"/>
          <w:szCs w:val="24"/>
        </w:rPr>
        <w:t xml:space="preserve">za </w:t>
      </w:r>
      <w:r>
        <w:rPr>
          <w:rFonts w:ascii="Garamond" w:eastAsia="Times New Roman" w:hAnsi="Garamond" w:cs="Times New Roman"/>
          <w:sz w:val="24"/>
          <w:szCs w:val="24"/>
        </w:rPr>
        <w:t>O</w:t>
      </w:r>
      <w:r>
        <w:rPr>
          <w:rFonts w:ascii="Garamond" w:eastAsia="Times New Roman" w:hAnsi="Garamond" w:cs="Times New Roman"/>
          <w:sz w:val="24"/>
          <w:szCs w:val="24"/>
        </w:rPr>
        <w:t>pćin</w:t>
      </w:r>
      <w:r>
        <w:rPr>
          <w:rFonts w:ascii="Garamond" w:eastAsia="Times New Roman" w:hAnsi="Garamond" w:cs="Times New Roman"/>
          <w:sz w:val="24"/>
          <w:szCs w:val="24"/>
        </w:rPr>
        <w:t>u</w:t>
      </w:r>
      <w:r>
        <w:rPr>
          <w:rFonts w:ascii="Garamond" w:eastAsia="Times New Roman" w:hAnsi="Garamond" w:cs="Times New Roman"/>
          <w:sz w:val="24"/>
          <w:szCs w:val="24"/>
        </w:rPr>
        <w:t xml:space="preserve"> Omišalj.</w:t>
      </w:r>
    </w:p>
    <w:p w14:paraId="0CB1AAEA" w14:textId="62D7B172" w:rsidR="00B63284" w:rsidRPr="00D902ED" w:rsidRDefault="009149C0" w:rsidP="00B63284">
      <w:pPr>
        <w:pStyle w:val="StandardWeb"/>
        <w:shd w:val="clear" w:color="auto" w:fill="FFFFFF"/>
        <w:spacing w:before="0" w:after="0"/>
        <w:jc w:val="both"/>
        <w:rPr>
          <w:rFonts w:ascii="Garamond" w:hAnsi="Garamond"/>
          <w:kern w:val="2"/>
          <w14:ligatures w14:val="standardContextual"/>
        </w:rPr>
      </w:pPr>
      <w:r w:rsidRPr="0050281E">
        <w:rPr>
          <w:rFonts w:ascii="Garamond" w:eastAsia="Calibri" w:hAnsi="Garamond"/>
        </w:rPr>
        <w:tab/>
      </w:r>
      <w:r w:rsidR="006D732D" w:rsidRPr="00B63284">
        <w:rPr>
          <w:rFonts w:ascii="Garamond" w:hAnsi="Garamond"/>
          <w:kern w:val="2"/>
          <w14:ligatures w14:val="standardContextual"/>
        </w:rPr>
        <w:t xml:space="preserve"> </w:t>
      </w:r>
      <w:r w:rsidR="00B63284" w:rsidRPr="00B63284">
        <w:rPr>
          <w:rFonts w:ascii="Garamond" w:hAnsi="Garamond" w:cs="Open Sans"/>
        </w:rPr>
        <w:t>Na temelju Zakona o sustavu civilne zaštite („Narodne novine broj </w:t>
      </w:r>
      <w:hyperlink r:id="rId7" w:history="1">
        <w:r w:rsidR="00B63284" w:rsidRPr="00B63284">
          <w:rPr>
            <w:rFonts w:ascii="Garamond" w:hAnsi="Garamond" w:cs="Open Sans"/>
          </w:rPr>
          <w:t>82/15</w:t>
        </w:r>
      </w:hyperlink>
      <w:r w:rsidR="00B63284" w:rsidRPr="00B63284">
        <w:rPr>
          <w:rFonts w:ascii="Garamond" w:hAnsi="Garamond" w:cs="Open Sans"/>
        </w:rPr>
        <w:t>, </w:t>
      </w:r>
      <w:hyperlink r:id="rId8" w:history="1">
        <w:r w:rsidR="00B63284" w:rsidRPr="00B63284">
          <w:rPr>
            <w:rFonts w:ascii="Garamond" w:hAnsi="Garamond" w:cs="Open Sans"/>
          </w:rPr>
          <w:t>118/18</w:t>
        </w:r>
      </w:hyperlink>
      <w:r w:rsidR="00B63284" w:rsidRPr="00B63284">
        <w:rPr>
          <w:rFonts w:ascii="Garamond" w:hAnsi="Garamond" w:cs="Open Sans"/>
        </w:rPr>
        <w:t>, </w:t>
      </w:r>
      <w:hyperlink r:id="rId9" w:history="1">
        <w:r w:rsidR="00B63284" w:rsidRPr="00B63284">
          <w:rPr>
            <w:rFonts w:ascii="Garamond" w:hAnsi="Garamond" w:cs="Open Sans"/>
          </w:rPr>
          <w:t>31/20</w:t>
        </w:r>
      </w:hyperlink>
      <w:r w:rsidR="00B63284" w:rsidRPr="00B63284">
        <w:rPr>
          <w:rFonts w:ascii="Garamond" w:hAnsi="Garamond" w:cs="Open Sans"/>
        </w:rPr>
        <w:t> i </w:t>
      </w:r>
      <w:hyperlink r:id="rId10" w:history="1">
        <w:r w:rsidR="00B63284" w:rsidRPr="00B63284">
          <w:rPr>
            <w:rFonts w:ascii="Garamond" w:hAnsi="Garamond" w:cs="Open Sans"/>
          </w:rPr>
          <w:t>20/21</w:t>
        </w:r>
      </w:hyperlink>
      <w:r w:rsidR="00B63284" w:rsidRPr="00B63284">
        <w:rPr>
          <w:rFonts w:ascii="Garamond" w:hAnsi="Garamond" w:cs="Open Sans"/>
        </w:rPr>
        <w:t> i </w:t>
      </w:r>
      <w:hyperlink r:id="rId11" w:history="1">
        <w:r w:rsidR="00B63284" w:rsidRPr="00B63284">
          <w:rPr>
            <w:rFonts w:ascii="Garamond" w:hAnsi="Garamond" w:cs="Open Sans"/>
          </w:rPr>
          <w:t>114/22</w:t>
        </w:r>
      </w:hyperlink>
      <w:r w:rsidR="00B63284" w:rsidRPr="00B63284">
        <w:rPr>
          <w:rFonts w:ascii="Garamond" w:hAnsi="Garamond" w:cs="Open Sans"/>
        </w:rPr>
        <w:t xml:space="preserve">), plan djelovanja civilne zaštite donosi izvršno tijelo jedinice lokalne samouprave, odnosno </w:t>
      </w:r>
      <w:r w:rsidR="00B63284">
        <w:rPr>
          <w:rFonts w:ascii="Garamond" w:hAnsi="Garamond" w:cs="Open Sans"/>
        </w:rPr>
        <w:t>Načelnica Općine Omišalj</w:t>
      </w:r>
      <w:r w:rsidR="00B63284" w:rsidRPr="00B63284">
        <w:rPr>
          <w:rFonts w:ascii="Garamond" w:hAnsi="Garamond" w:cs="Open Sans"/>
        </w:rPr>
        <w:t>.</w:t>
      </w:r>
    </w:p>
    <w:p w14:paraId="25B5A574" w14:textId="48DF0E7E" w:rsidR="006D732D" w:rsidRPr="0050281E" w:rsidRDefault="00B63284" w:rsidP="0050013A">
      <w:pPr>
        <w:shd w:val="clear" w:color="auto" w:fill="FFFFFF"/>
        <w:spacing w:after="0" w:line="240" w:lineRule="auto"/>
        <w:ind w:firstLine="708"/>
        <w:jc w:val="both"/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</w:pPr>
      <w:r w:rsidRPr="00B63284">
        <w:rPr>
          <w:rFonts w:ascii="Garamond" w:eastAsia="Times New Roman" w:hAnsi="Garamond" w:cs="Open Sans"/>
          <w:noProof w:val="0"/>
          <w:sz w:val="24"/>
          <w:szCs w:val="24"/>
          <w:lang w:eastAsia="hr-HR"/>
        </w:rPr>
        <w:t xml:space="preserve">Plan djelovanja civilne zaštite </w:t>
      </w:r>
      <w:r w:rsidR="00D902ED">
        <w:rPr>
          <w:rFonts w:ascii="Garamond" w:eastAsia="Times New Roman" w:hAnsi="Garamond" w:cs="Open Sans"/>
          <w:noProof w:val="0"/>
          <w:sz w:val="24"/>
          <w:szCs w:val="24"/>
          <w:lang w:eastAsia="hr-HR"/>
        </w:rPr>
        <w:t>za</w:t>
      </w:r>
      <w:r w:rsidRPr="00B63284">
        <w:rPr>
          <w:rFonts w:ascii="Garamond" w:eastAsia="Times New Roman" w:hAnsi="Garamond" w:cs="Open Sans"/>
          <w:noProof w:val="0"/>
          <w:sz w:val="24"/>
          <w:szCs w:val="24"/>
          <w:lang w:eastAsia="hr-HR"/>
        </w:rPr>
        <w:t xml:space="preserve"> </w:t>
      </w:r>
      <w:r w:rsidR="00D902ED">
        <w:rPr>
          <w:rFonts w:ascii="Garamond" w:eastAsia="Times New Roman" w:hAnsi="Garamond" w:cs="Open Sans"/>
          <w:noProof w:val="0"/>
          <w:sz w:val="24"/>
          <w:szCs w:val="24"/>
          <w:lang w:eastAsia="hr-HR"/>
        </w:rPr>
        <w:t>O</w:t>
      </w:r>
      <w:r>
        <w:rPr>
          <w:rFonts w:ascii="Garamond" w:eastAsia="Times New Roman" w:hAnsi="Garamond" w:cs="Open Sans"/>
          <w:noProof w:val="0"/>
          <w:sz w:val="24"/>
          <w:szCs w:val="24"/>
          <w:lang w:eastAsia="hr-HR"/>
        </w:rPr>
        <w:t>pćin</w:t>
      </w:r>
      <w:r w:rsidR="00D902ED">
        <w:rPr>
          <w:rFonts w:ascii="Garamond" w:eastAsia="Times New Roman" w:hAnsi="Garamond" w:cs="Open Sans"/>
          <w:noProof w:val="0"/>
          <w:sz w:val="24"/>
          <w:szCs w:val="24"/>
          <w:lang w:eastAsia="hr-HR"/>
        </w:rPr>
        <w:t>u</w:t>
      </w:r>
      <w:r>
        <w:rPr>
          <w:rFonts w:ascii="Garamond" w:eastAsia="Times New Roman" w:hAnsi="Garamond" w:cs="Open Sans"/>
          <w:noProof w:val="0"/>
          <w:sz w:val="24"/>
          <w:szCs w:val="24"/>
          <w:lang w:eastAsia="hr-HR"/>
        </w:rPr>
        <w:t xml:space="preserve"> Omišalj</w:t>
      </w:r>
      <w:r w:rsidRPr="00B63284">
        <w:rPr>
          <w:rFonts w:ascii="Garamond" w:eastAsia="Times New Roman" w:hAnsi="Garamond" w:cs="Open Sans"/>
          <w:noProof w:val="0"/>
          <w:sz w:val="24"/>
          <w:szCs w:val="24"/>
          <w:lang w:eastAsia="hr-HR"/>
        </w:rPr>
        <w:t xml:space="preserve"> donosi se na temelju Procjene rizika od velikih nesreća na području </w:t>
      </w:r>
      <w:r>
        <w:rPr>
          <w:rFonts w:ascii="Garamond" w:eastAsia="Times New Roman" w:hAnsi="Garamond" w:cs="Open Sans"/>
          <w:noProof w:val="0"/>
          <w:sz w:val="24"/>
          <w:szCs w:val="24"/>
          <w:lang w:eastAsia="hr-HR"/>
        </w:rPr>
        <w:t>općine Omišalj</w:t>
      </w:r>
      <w:r w:rsidRPr="00B63284">
        <w:rPr>
          <w:rFonts w:ascii="Garamond" w:eastAsia="Times New Roman" w:hAnsi="Garamond" w:cs="Open Sans"/>
          <w:noProof w:val="0"/>
          <w:sz w:val="24"/>
          <w:szCs w:val="24"/>
          <w:lang w:eastAsia="hr-HR"/>
        </w:rPr>
        <w:t>, a nositelji, sadržaj i postupci u izradi Plana propisani su Pravilnikom o nositeljima, sadržaju i postupcima izrade planskih dokumenata u civilnoj zaštiti te načinu informiranja javnosti u postupku donošenja („Narodne novine“ broj </w:t>
      </w:r>
      <w:hyperlink r:id="rId12" w:history="1">
        <w:r w:rsidRPr="00B63284">
          <w:rPr>
            <w:rFonts w:ascii="Garamond" w:eastAsia="Times New Roman" w:hAnsi="Garamond" w:cs="Open Sans"/>
            <w:noProof w:val="0"/>
            <w:sz w:val="24"/>
            <w:szCs w:val="24"/>
            <w:lang w:eastAsia="hr-HR"/>
          </w:rPr>
          <w:t>66/21</w:t>
        </w:r>
      </w:hyperlink>
      <w:r w:rsidRPr="00B63284">
        <w:rPr>
          <w:rFonts w:ascii="Garamond" w:eastAsia="Times New Roman" w:hAnsi="Garamond" w:cs="Open Sans"/>
          <w:noProof w:val="0"/>
          <w:sz w:val="24"/>
          <w:szCs w:val="24"/>
          <w:lang w:eastAsia="hr-HR"/>
        </w:rPr>
        <w:t>).</w:t>
      </w:r>
    </w:p>
    <w:p w14:paraId="13752CF9" w14:textId="100ECB9E" w:rsidR="007B16BA" w:rsidRDefault="00D902ED" w:rsidP="0050281E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</w:pPr>
      <w:r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  <w:tab/>
      </w:r>
      <w:r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  <w:tab/>
      </w:r>
      <w:r w:rsidR="0050013A" w:rsidRPr="0050013A"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  <w:t xml:space="preserve">Plan djelovanja civilne zaštite </w:t>
      </w:r>
      <w:r w:rsidR="0050013A"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  <w:t>Općine Omišalj</w:t>
      </w:r>
      <w:r w:rsidR="0050013A" w:rsidRPr="0050013A"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  <w:t xml:space="preserve"> je operativni dokument prvenstveno namijenjen za potrebe djelovanja Stožera civilne zaštite </w:t>
      </w:r>
      <w:r w:rsidR="0050013A"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  <w:t xml:space="preserve">Općine Omišalj </w:t>
      </w:r>
      <w:r w:rsidR="0050013A" w:rsidRPr="0050013A"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  <w:t>kao stručnog, operativnog i koordinativnog tijela za provođenje mjera i aktivnosti u velikim nesrećama.</w:t>
      </w:r>
    </w:p>
    <w:p w14:paraId="640A5A83" w14:textId="01BF2BC2" w:rsidR="00D902ED" w:rsidRPr="004F5AFD" w:rsidRDefault="00D902ED" w:rsidP="00D902ED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ab/>
      </w:r>
      <w:r w:rsidRPr="004F5AFD">
        <w:rPr>
          <w:rFonts w:ascii="Garamond" w:eastAsia="Times New Roman" w:hAnsi="Garamond" w:cs="Times New Roman"/>
          <w:sz w:val="24"/>
          <w:szCs w:val="24"/>
        </w:rPr>
        <w:t>Pravilnikom o nositeljima, sadržaju i postupcima izrade planskih dokumenata u civilnoj zaštiti te načinu informiranja javnosti u postupku njihova donošenja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4F5AFD">
        <w:rPr>
          <w:rFonts w:ascii="Garamond" w:eastAsia="Times New Roman" w:hAnsi="Garamond" w:cs="Times New Roman"/>
          <w:sz w:val="24"/>
          <w:szCs w:val="24"/>
        </w:rPr>
        <w:t>utvrđena je obveza informiranja javnosti u postupku donošenja planskih dokumenata u području civilne zaštite. Propisano je da su svi nositelji izrade planskih dokumenata u civilnoj zaštiti dužni u postupak donošenja propisa uključiti javnost kako bi se prikupile informacije o interesima, stavovima i prijedlozima zainteresirane javnosti u vezi s javnim politikama u području civilne zaštite te pravovremeno uočile slabosti i negativni učinci javnih politika, a koje kroz postupak savjetovanja treba otkloniti prije njihovog formalnog usvajanja.</w:t>
      </w:r>
    </w:p>
    <w:p w14:paraId="7C3F3405" w14:textId="6CF7DD79" w:rsidR="00D902ED" w:rsidRPr="00697ABA" w:rsidRDefault="00D902ED" w:rsidP="00D902ED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ab/>
      </w:r>
      <w:r w:rsidRPr="00697ABA">
        <w:rPr>
          <w:rFonts w:ascii="Garamond" w:eastAsia="Times New Roman" w:hAnsi="Garamond" w:cs="Times New Roman"/>
          <w:sz w:val="24"/>
          <w:szCs w:val="24"/>
        </w:rPr>
        <w:t>Za izradu P</w:t>
      </w:r>
      <w:r>
        <w:rPr>
          <w:rFonts w:ascii="Garamond" w:eastAsia="Times New Roman" w:hAnsi="Garamond" w:cs="Times New Roman"/>
          <w:sz w:val="24"/>
          <w:szCs w:val="24"/>
        </w:rPr>
        <w:t>lana djelovanja civilne zaštite</w:t>
      </w:r>
      <w:r w:rsidRPr="00697ABA">
        <w:rPr>
          <w:rFonts w:ascii="Garamond" w:eastAsia="Times New Roman" w:hAnsi="Garamond" w:cs="Times New Roman"/>
          <w:sz w:val="24"/>
          <w:szCs w:val="24"/>
        </w:rPr>
        <w:t xml:space="preserve"> angažiran</w:t>
      </w:r>
      <w:r>
        <w:rPr>
          <w:rFonts w:ascii="Garamond" w:eastAsia="Times New Roman" w:hAnsi="Garamond" w:cs="Times New Roman"/>
          <w:sz w:val="24"/>
          <w:szCs w:val="24"/>
        </w:rPr>
        <w:t>a</w:t>
      </w:r>
      <w:r w:rsidRPr="00697ABA">
        <w:rPr>
          <w:rFonts w:ascii="Garamond" w:eastAsia="Times New Roman" w:hAnsi="Garamond" w:cs="Times New Roman"/>
          <w:sz w:val="24"/>
          <w:szCs w:val="24"/>
        </w:rPr>
        <w:t xml:space="preserve"> je </w:t>
      </w:r>
      <w:r>
        <w:rPr>
          <w:rFonts w:ascii="Garamond" w:eastAsia="Times New Roman" w:hAnsi="Garamond" w:cs="Times New Roman"/>
          <w:sz w:val="24"/>
          <w:szCs w:val="24"/>
        </w:rPr>
        <w:t>Ustanova za obrazovanje odraslih DEFENSOR iz Varaždina, Šenoina 3,</w:t>
      </w:r>
      <w:r w:rsidRPr="00697ABA">
        <w:rPr>
          <w:rFonts w:ascii="Garamond" w:eastAsia="Times New Roman" w:hAnsi="Garamond" w:cs="Times New Roman"/>
          <w:sz w:val="24"/>
          <w:szCs w:val="24"/>
        </w:rPr>
        <w:t xml:space="preserve"> ovlaštenik za </w:t>
      </w:r>
      <w:r>
        <w:rPr>
          <w:rFonts w:ascii="Garamond" w:eastAsia="Times New Roman" w:hAnsi="Garamond" w:cs="Times New Roman"/>
          <w:sz w:val="24"/>
          <w:szCs w:val="24"/>
        </w:rPr>
        <w:t xml:space="preserve">obavljanje </w:t>
      </w:r>
      <w:r w:rsidRPr="00697ABA">
        <w:rPr>
          <w:rFonts w:ascii="Garamond" w:eastAsia="Times New Roman" w:hAnsi="Garamond" w:cs="Times New Roman"/>
          <w:sz w:val="24"/>
          <w:szCs w:val="24"/>
        </w:rPr>
        <w:t>prv</w:t>
      </w:r>
      <w:r>
        <w:rPr>
          <w:rFonts w:ascii="Garamond" w:eastAsia="Times New Roman" w:hAnsi="Garamond" w:cs="Times New Roman"/>
          <w:sz w:val="24"/>
          <w:szCs w:val="24"/>
        </w:rPr>
        <w:t>e i druge</w:t>
      </w:r>
      <w:r w:rsidRPr="00697ABA">
        <w:rPr>
          <w:rFonts w:ascii="Garamond" w:eastAsia="Times New Roman" w:hAnsi="Garamond" w:cs="Times New Roman"/>
          <w:sz w:val="24"/>
          <w:szCs w:val="24"/>
        </w:rPr>
        <w:t xml:space="preserve"> grup</w:t>
      </w:r>
      <w:r>
        <w:rPr>
          <w:rFonts w:ascii="Garamond" w:eastAsia="Times New Roman" w:hAnsi="Garamond" w:cs="Times New Roman"/>
          <w:sz w:val="24"/>
          <w:szCs w:val="24"/>
        </w:rPr>
        <w:t>e</w:t>
      </w:r>
      <w:r w:rsidRPr="00697ABA">
        <w:rPr>
          <w:rFonts w:ascii="Garamond" w:eastAsia="Times New Roman" w:hAnsi="Garamond" w:cs="Times New Roman"/>
          <w:sz w:val="24"/>
          <w:szCs w:val="24"/>
        </w:rPr>
        <w:t xml:space="preserve"> stručnih poslova </w:t>
      </w:r>
      <w:r>
        <w:rPr>
          <w:rFonts w:ascii="Garamond" w:eastAsia="Times New Roman" w:hAnsi="Garamond" w:cs="Times New Roman"/>
          <w:sz w:val="24"/>
          <w:szCs w:val="24"/>
        </w:rPr>
        <w:t xml:space="preserve">za izradu planskih dokumenata </w:t>
      </w:r>
      <w:r w:rsidRPr="00697ABA">
        <w:rPr>
          <w:rFonts w:ascii="Garamond" w:eastAsia="Times New Roman" w:hAnsi="Garamond" w:cs="Times New Roman"/>
          <w:sz w:val="24"/>
          <w:szCs w:val="24"/>
        </w:rPr>
        <w:t>u području civilne zaštite i to u svojstvu konzultanta.</w:t>
      </w:r>
    </w:p>
    <w:p w14:paraId="20FD98C8" w14:textId="68F1927A" w:rsidR="008B1F10" w:rsidRPr="0050281E" w:rsidRDefault="00D902ED" w:rsidP="0050281E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noProof w:val="0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  <w:r w:rsidR="008B1F10" w:rsidRPr="0050281E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  <w:r w:rsidR="008B1F10"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Svoje prijedloge vezane uz Nacrt </w:t>
      </w:r>
      <w:r>
        <w:rPr>
          <w:rFonts w:ascii="Garamond" w:eastAsia="Calibri" w:hAnsi="Garamond" w:cs="Times New Roman"/>
          <w:b/>
          <w:noProof w:val="0"/>
          <w:sz w:val="24"/>
          <w:szCs w:val="24"/>
        </w:rPr>
        <w:t>p</w:t>
      </w:r>
      <w:r w:rsidR="008207D1">
        <w:rPr>
          <w:rFonts w:ascii="Garamond" w:eastAsia="Calibri" w:hAnsi="Garamond" w:cs="Times New Roman"/>
          <w:b/>
          <w:noProof w:val="0"/>
          <w:sz w:val="24"/>
          <w:szCs w:val="24"/>
        </w:rPr>
        <w:t>lana</w:t>
      </w:r>
      <w:r w:rsidR="008B1F10"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 možete podnijeti putem Obrasca za savjetovanje dostupnog na ovoj stranici. Popunjen obrazac šalje se putem e-maila na adresu: </w:t>
      </w:r>
      <w:hyperlink r:id="rId13" w:history="1">
        <w:r w:rsidRPr="00943C2D">
          <w:rPr>
            <w:rStyle w:val="Hiperveza"/>
            <w:rFonts w:ascii="Garamond" w:eastAsia="Calibri" w:hAnsi="Garamond" w:cs="Times New Roman"/>
            <w:b/>
            <w:noProof w:val="0"/>
            <w:sz w:val="24"/>
            <w:szCs w:val="24"/>
          </w:rPr>
          <w:t>maja.mahulja@omisalj.hr</w:t>
        </w:r>
      </w:hyperlink>
      <w:r w:rsidR="008207D1">
        <w:rPr>
          <w:rFonts w:ascii="Garamond" w:eastAsia="PMingLiU" w:hAnsi="Garamond" w:cs="Times New Roman"/>
          <w:b/>
          <w:bCs/>
          <w:noProof w:val="0"/>
          <w:sz w:val="24"/>
          <w:szCs w:val="24"/>
          <w:lang w:eastAsia="zh-TW"/>
        </w:rPr>
        <w:t xml:space="preserve"> </w:t>
      </w:r>
      <w:r w:rsidR="008B1F10" w:rsidRPr="0050281E">
        <w:rPr>
          <w:rFonts w:ascii="Garamond" w:eastAsia="PMingLiU" w:hAnsi="Garamond" w:cs="Times New Roman"/>
          <w:b/>
          <w:bCs/>
          <w:noProof w:val="0"/>
          <w:sz w:val="24"/>
          <w:szCs w:val="24"/>
          <w:lang w:eastAsia="zh-TW"/>
        </w:rPr>
        <w:t xml:space="preserve"> </w:t>
      </w:r>
    </w:p>
    <w:p w14:paraId="3BDAEEC6" w14:textId="77777777" w:rsidR="008B1F10" w:rsidRPr="0050281E" w:rsidRDefault="008B1F10" w:rsidP="0050281E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5906EBA8" w14:textId="2CF0C560" w:rsidR="008B1F10" w:rsidRPr="0050281E" w:rsidRDefault="008B1F10" w:rsidP="0050281E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  <w:r w:rsidRPr="0050281E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Savjetovanje o </w:t>
      </w:r>
      <w:r w:rsidR="008207D1">
        <w:rPr>
          <w:rFonts w:ascii="Garamond" w:eastAsia="Calibri" w:hAnsi="Garamond" w:cs="Times New Roman"/>
          <w:b/>
          <w:noProof w:val="0"/>
          <w:sz w:val="24"/>
          <w:szCs w:val="24"/>
        </w:rPr>
        <w:t>N</w:t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acrtu </w:t>
      </w:r>
      <w:r w:rsidR="00D902ED">
        <w:rPr>
          <w:rFonts w:ascii="Garamond" w:eastAsia="Calibri" w:hAnsi="Garamond" w:cs="Times New Roman"/>
          <w:b/>
          <w:noProof w:val="0"/>
          <w:sz w:val="24"/>
          <w:szCs w:val="24"/>
        </w:rPr>
        <w:t>p</w:t>
      </w:r>
      <w:r w:rsidR="008207D1">
        <w:rPr>
          <w:rFonts w:ascii="Garamond" w:eastAsia="Calibri" w:hAnsi="Garamond" w:cs="Times New Roman"/>
          <w:b/>
          <w:noProof w:val="0"/>
          <w:sz w:val="24"/>
          <w:szCs w:val="24"/>
        </w:rPr>
        <w:t>lana</w:t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 otvoreno je </w:t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do</w:t>
      </w:r>
      <w:r w:rsidR="00383EB4" w:rsidRPr="0050281E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 xml:space="preserve"> </w:t>
      </w:r>
      <w:r w:rsidR="00D902ED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31</w:t>
      </w:r>
      <w:r w:rsidR="00383EB4" w:rsidRPr="0050281E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.</w:t>
      </w:r>
      <w:r w:rsidR="00D902ED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 xml:space="preserve"> siječnja</w:t>
      </w:r>
      <w:r w:rsidR="00383EB4" w:rsidRPr="0050281E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 xml:space="preserve"> 202</w:t>
      </w:r>
      <w:r w:rsidR="00E34AA1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5</w:t>
      </w:r>
      <w:r w:rsidR="00383EB4" w:rsidRPr="0050281E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 xml:space="preserve">. </w:t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godine</w:t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>.</w:t>
      </w:r>
    </w:p>
    <w:p w14:paraId="798B820A" w14:textId="77777777" w:rsidR="008B1F10" w:rsidRPr="0050281E" w:rsidRDefault="008B1F10" w:rsidP="0050281E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7808BD0E" w14:textId="2BD0B0F1" w:rsidR="008B1F10" w:rsidRDefault="008B1F10" w:rsidP="0050281E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noProof w:val="0"/>
          <w:sz w:val="24"/>
          <w:szCs w:val="24"/>
        </w:rPr>
      </w:pPr>
      <w:r w:rsidRPr="0050281E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  <w:r w:rsidRPr="0050281E">
        <w:rPr>
          <w:rFonts w:ascii="Garamond" w:eastAsia="Calibri" w:hAnsi="Garamond" w:cs="Times New Roman"/>
          <w:noProof w:val="0"/>
          <w:sz w:val="24"/>
          <w:szCs w:val="24"/>
        </w:rPr>
        <w:t>Po završetku Savjetovanja svi pristigli prijedlozi bit će pregledani i razmotreni, sastavit će se Izvješće o prihvaćenim i neprihvaćenim prijedlozima, kao i razlozima neprihvaćanja i to Izvješće bit će objavljeno na ovoj stranici.</w:t>
      </w:r>
    </w:p>
    <w:p w14:paraId="6064FD03" w14:textId="77777777" w:rsidR="008B1F10" w:rsidRPr="0050281E" w:rsidRDefault="008B1F10" w:rsidP="0050281E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27E388BC" w14:textId="37C49B46" w:rsidR="009149C0" w:rsidRPr="0050281E" w:rsidRDefault="009149C0" w:rsidP="0050281E">
      <w:pPr>
        <w:spacing w:after="0" w:line="240" w:lineRule="auto"/>
        <w:rPr>
          <w:rFonts w:ascii="Garamond" w:eastAsia="Times New Roman" w:hAnsi="Garamond" w:cs="Times New Roman"/>
          <w:b/>
          <w:i/>
          <w:noProof w:val="0"/>
          <w:sz w:val="24"/>
          <w:szCs w:val="24"/>
          <w:lang w:eastAsia="hr-HR"/>
        </w:rPr>
      </w:pPr>
    </w:p>
    <w:sectPr w:rsidR="009149C0" w:rsidRPr="00502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59D9"/>
    <w:multiLevelType w:val="hybridMultilevel"/>
    <w:tmpl w:val="3A6243A8"/>
    <w:lvl w:ilvl="0" w:tplc="014C24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2E38"/>
    <w:multiLevelType w:val="multilevel"/>
    <w:tmpl w:val="88BC38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2A389D"/>
    <w:multiLevelType w:val="multilevel"/>
    <w:tmpl w:val="4AD2B9E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9A7B9A"/>
    <w:multiLevelType w:val="hybridMultilevel"/>
    <w:tmpl w:val="42341D60"/>
    <w:lvl w:ilvl="0" w:tplc="441420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15DA1"/>
    <w:multiLevelType w:val="hybridMultilevel"/>
    <w:tmpl w:val="0584F10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64701"/>
    <w:multiLevelType w:val="hybridMultilevel"/>
    <w:tmpl w:val="86C2250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015257"/>
    <w:multiLevelType w:val="hybridMultilevel"/>
    <w:tmpl w:val="886C1C72"/>
    <w:lvl w:ilvl="0" w:tplc="CD20BC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061B0"/>
    <w:multiLevelType w:val="hybridMultilevel"/>
    <w:tmpl w:val="D6BEF7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35334"/>
    <w:multiLevelType w:val="hybridMultilevel"/>
    <w:tmpl w:val="395A7B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7EDE"/>
    <w:multiLevelType w:val="hybridMultilevel"/>
    <w:tmpl w:val="38B2977C"/>
    <w:lvl w:ilvl="0" w:tplc="5AD29F4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632C1"/>
    <w:multiLevelType w:val="hybridMultilevel"/>
    <w:tmpl w:val="63C88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C7288"/>
    <w:multiLevelType w:val="hybridMultilevel"/>
    <w:tmpl w:val="54C22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18EA"/>
    <w:multiLevelType w:val="hybridMultilevel"/>
    <w:tmpl w:val="FD265984"/>
    <w:lvl w:ilvl="0" w:tplc="041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2C993634"/>
    <w:multiLevelType w:val="hybridMultilevel"/>
    <w:tmpl w:val="C5EEB17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AB52FD"/>
    <w:multiLevelType w:val="multilevel"/>
    <w:tmpl w:val="EA86C5C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CD767C"/>
    <w:multiLevelType w:val="hybridMultilevel"/>
    <w:tmpl w:val="D8000F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62189"/>
    <w:multiLevelType w:val="multilevel"/>
    <w:tmpl w:val="FD74EB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0253FF4"/>
    <w:multiLevelType w:val="multilevel"/>
    <w:tmpl w:val="7E5626E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41E1DB1"/>
    <w:multiLevelType w:val="hybridMultilevel"/>
    <w:tmpl w:val="42ECEA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97C6B"/>
    <w:multiLevelType w:val="hybridMultilevel"/>
    <w:tmpl w:val="08DC1C68"/>
    <w:lvl w:ilvl="0" w:tplc="48463500">
      <w:start w:val="1"/>
      <w:numFmt w:val="decimal"/>
      <w:lvlText w:val="%1."/>
      <w:lvlJc w:val="left"/>
      <w:pPr>
        <w:ind w:left="71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7205C"/>
    <w:multiLevelType w:val="multilevel"/>
    <w:tmpl w:val="31D40E2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FC31CD"/>
    <w:multiLevelType w:val="hybridMultilevel"/>
    <w:tmpl w:val="A6905C0A"/>
    <w:lvl w:ilvl="0" w:tplc="441420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51CBF"/>
    <w:multiLevelType w:val="hybridMultilevel"/>
    <w:tmpl w:val="00E24930"/>
    <w:lvl w:ilvl="0" w:tplc="D2CC60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F7B36"/>
    <w:multiLevelType w:val="hybridMultilevel"/>
    <w:tmpl w:val="27EE307C"/>
    <w:lvl w:ilvl="0" w:tplc="DD5E130C">
      <w:start w:val="1"/>
      <w:numFmt w:val="decimal"/>
      <w:lvlText w:val="%1."/>
      <w:lvlJc w:val="left"/>
      <w:pPr>
        <w:ind w:left="768" w:hanging="36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24" w15:restartNumberingAfterBreak="0">
    <w:nsid w:val="6E7B2A7C"/>
    <w:multiLevelType w:val="multilevel"/>
    <w:tmpl w:val="0284F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DD0014"/>
    <w:multiLevelType w:val="hybridMultilevel"/>
    <w:tmpl w:val="520865E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0F0DF7"/>
    <w:multiLevelType w:val="hybridMultilevel"/>
    <w:tmpl w:val="57109842"/>
    <w:lvl w:ilvl="0" w:tplc="CAE2D1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312389">
    <w:abstractNumId w:val="0"/>
  </w:num>
  <w:num w:numId="2" w16cid:durableId="872037409">
    <w:abstractNumId w:val="24"/>
  </w:num>
  <w:num w:numId="3" w16cid:durableId="1633904402">
    <w:abstractNumId w:val="5"/>
  </w:num>
  <w:num w:numId="4" w16cid:durableId="780687137">
    <w:abstractNumId w:val="19"/>
  </w:num>
  <w:num w:numId="5" w16cid:durableId="1262255550">
    <w:abstractNumId w:val="2"/>
  </w:num>
  <w:num w:numId="6" w16cid:durableId="491063498">
    <w:abstractNumId w:val="1"/>
  </w:num>
  <w:num w:numId="7" w16cid:durableId="1617370686">
    <w:abstractNumId w:val="14"/>
  </w:num>
  <w:num w:numId="8" w16cid:durableId="210389651">
    <w:abstractNumId w:val="20"/>
  </w:num>
  <w:num w:numId="9" w16cid:durableId="1618751245">
    <w:abstractNumId w:val="16"/>
  </w:num>
  <w:num w:numId="10" w16cid:durableId="14625750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7877139">
    <w:abstractNumId w:val="12"/>
  </w:num>
  <w:num w:numId="12" w16cid:durableId="20722659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3925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8299105">
    <w:abstractNumId w:val="26"/>
  </w:num>
  <w:num w:numId="15" w16cid:durableId="1750300555">
    <w:abstractNumId w:val="10"/>
  </w:num>
  <w:num w:numId="16" w16cid:durableId="1404572078">
    <w:abstractNumId w:val="8"/>
  </w:num>
  <w:num w:numId="17" w16cid:durableId="211694015">
    <w:abstractNumId w:val="6"/>
  </w:num>
  <w:num w:numId="18" w16cid:durableId="435558074">
    <w:abstractNumId w:val="4"/>
  </w:num>
  <w:num w:numId="19" w16cid:durableId="630601267">
    <w:abstractNumId w:val="15"/>
  </w:num>
  <w:num w:numId="20" w16cid:durableId="1072241227">
    <w:abstractNumId w:val="11"/>
  </w:num>
  <w:num w:numId="21" w16cid:durableId="2029485350">
    <w:abstractNumId w:val="7"/>
  </w:num>
  <w:num w:numId="22" w16cid:durableId="815881154">
    <w:abstractNumId w:val="22"/>
  </w:num>
  <w:num w:numId="23" w16cid:durableId="1995335046">
    <w:abstractNumId w:val="18"/>
  </w:num>
  <w:num w:numId="24" w16cid:durableId="687831180">
    <w:abstractNumId w:val="13"/>
  </w:num>
  <w:num w:numId="25" w16cid:durableId="1461613015">
    <w:abstractNumId w:val="17"/>
  </w:num>
  <w:num w:numId="26" w16cid:durableId="1180660197">
    <w:abstractNumId w:val="9"/>
  </w:num>
  <w:num w:numId="27" w16cid:durableId="1675650834">
    <w:abstractNumId w:val="21"/>
  </w:num>
  <w:num w:numId="28" w16cid:durableId="1839998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43"/>
    <w:rsid w:val="0007139F"/>
    <w:rsid w:val="000D0795"/>
    <w:rsid w:val="000D33B1"/>
    <w:rsid w:val="000E2349"/>
    <w:rsid w:val="00143747"/>
    <w:rsid w:val="0015723A"/>
    <w:rsid w:val="0017406B"/>
    <w:rsid w:val="00180B0F"/>
    <w:rsid w:val="00184BDE"/>
    <w:rsid w:val="00201B9F"/>
    <w:rsid w:val="00236A2A"/>
    <w:rsid w:val="002900F2"/>
    <w:rsid w:val="00303A03"/>
    <w:rsid w:val="0031704F"/>
    <w:rsid w:val="00331BDA"/>
    <w:rsid w:val="00344F5D"/>
    <w:rsid w:val="0034764A"/>
    <w:rsid w:val="00377437"/>
    <w:rsid w:val="00383978"/>
    <w:rsid w:val="00383EB4"/>
    <w:rsid w:val="003931D2"/>
    <w:rsid w:val="003C3B70"/>
    <w:rsid w:val="003D431A"/>
    <w:rsid w:val="003D5AB2"/>
    <w:rsid w:val="003F5DEF"/>
    <w:rsid w:val="003F68EC"/>
    <w:rsid w:val="00414A0A"/>
    <w:rsid w:val="004156D6"/>
    <w:rsid w:val="00422120"/>
    <w:rsid w:val="0042393F"/>
    <w:rsid w:val="004265E9"/>
    <w:rsid w:val="0046581D"/>
    <w:rsid w:val="00484759"/>
    <w:rsid w:val="00492DB2"/>
    <w:rsid w:val="004D582B"/>
    <w:rsid w:val="0050013A"/>
    <w:rsid w:val="0050281E"/>
    <w:rsid w:val="005319F5"/>
    <w:rsid w:val="00597F19"/>
    <w:rsid w:val="005B1440"/>
    <w:rsid w:val="005C4315"/>
    <w:rsid w:val="005F180B"/>
    <w:rsid w:val="0060654F"/>
    <w:rsid w:val="00620BB4"/>
    <w:rsid w:val="006303E7"/>
    <w:rsid w:val="00651D43"/>
    <w:rsid w:val="00654BAD"/>
    <w:rsid w:val="00673188"/>
    <w:rsid w:val="006731AE"/>
    <w:rsid w:val="00674CB8"/>
    <w:rsid w:val="006D732D"/>
    <w:rsid w:val="006E5D46"/>
    <w:rsid w:val="00701912"/>
    <w:rsid w:val="00715256"/>
    <w:rsid w:val="00734F81"/>
    <w:rsid w:val="007514BB"/>
    <w:rsid w:val="007552CF"/>
    <w:rsid w:val="007B16BA"/>
    <w:rsid w:val="007B3EBD"/>
    <w:rsid w:val="007C4E54"/>
    <w:rsid w:val="007E2210"/>
    <w:rsid w:val="008207D1"/>
    <w:rsid w:val="00887A93"/>
    <w:rsid w:val="008B1F10"/>
    <w:rsid w:val="008E3D45"/>
    <w:rsid w:val="008E5A43"/>
    <w:rsid w:val="009149C0"/>
    <w:rsid w:val="00926020"/>
    <w:rsid w:val="0092710D"/>
    <w:rsid w:val="00937CBA"/>
    <w:rsid w:val="00940366"/>
    <w:rsid w:val="009B2818"/>
    <w:rsid w:val="00A06333"/>
    <w:rsid w:val="00AC1494"/>
    <w:rsid w:val="00AD5DC2"/>
    <w:rsid w:val="00AD76E1"/>
    <w:rsid w:val="00AE02C6"/>
    <w:rsid w:val="00B04575"/>
    <w:rsid w:val="00B268A2"/>
    <w:rsid w:val="00B32FCE"/>
    <w:rsid w:val="00B5474B"/>
    <w:rsid w:val="00B63284"/>
    <w:rsid w:val="00B77943"/>
    <w:rsid w:val="00B86247"/>
    <w:rsid w:val="00C97697"/>
    <w:rsid w:val="00CC036D"/>
    <w:rsid w:val="00CC15D8"/>
    <w:rsid w:val="00D6480F"/>
    <w:rsid w:val="00D902ED"/>
    <w:rsid w:val="00D96373"/>
    <w:rsid w:val="00D9705A"/>
    <w:rsid w:val="00DD4B6E"/>
    <w:rsid w:val="00DD4C2D"/>
    <w:rsid w:val="00DE2944"/>
    <w:rsid w:val="00E03B53"/>
    <w:rsid w:val="00E34AA1"/>
    <w:rsid w:val="00EA14CA"/>
    <w:rsid w:val="00EA19F5"/>
    <w:rsid w:val="00EC4B24"/>
    <w:rsid w:val="00F02664"/>
    <w:rsid w:val="00F100F9"/>
    <w:rsid w:val="00F152AF"/>
    <w:rsid w:val="00F3028E"/>
    <w:rsid w:val="00FA136F"/>
    <w:rsid w:val="00FA31B9"/>
    <w:rsid w:val="00FC2A84"/>
    <w:rsid w:val="00FC5B4A"/>
    <w:rsid w:val="00FD773F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0CB1"/>
  <w15:chartTrackingRefBased/>
  <w15:docId w15:val="{F21E661E-F9A2-497B-B002-00F2DD9F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4A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77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77943"/>
    <w:rPr>
      <w:noProof/>
    </w:rPr>
  </w:style>
  <w:style w:type="paragraph" w:styleId="Odlomakpopisa">
    <w:name w:val="List Paragraph"/>
    <w:basedOn w:val="Normal"/>
    <w:uiPriority w:val="34"/>
    <w:qFormat/>
    <w:rsid w:val="00B7794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F5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5DEF"/>
    <w:rPr>
      <w:rFonts w:ascii="Segoe UI" w:hAnsi="Segoe UI" w:cs="Segoe UI"/>
      <w:noProof/>
      <w:sz w:val="18"/>
      <w:szCs w:val="18"/>
    </w:rPr>
  </w:style>
  <w:style w:type="paragraph" w:styleId="StandardWeb">
    <w:name w:val="Normal (Web)"/>
    <w:basedOn w:val="Normal"/>
    <w:uiPriority w:val="99"/>
    <w:rsid w:val="00654BAD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F1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B1F1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1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8_12_118_2351.html" TargetMode="External"/><Relationship Id="rId13" Type="http://schemas.openxmlformats.org/officeDocument/2006/relationships/hyperlink" Target="mailto:maja.mahulja@omisalj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narodne-novine.nn.hr/clanci/sluzbeni/2015_07_82_1567.html" TargetMode="External"/><Relationship Id="rId12" Type="http://schemas.openxmlformats.org/officeDocument/2006/relationships/hyperlink" Target="https://narodne-novine.nn.hr/clanci/sluzbeni/2021_06_66_128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arodne-novine.nn.hr/clanci/sluzbeni/2022_10_114_169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rodne-novine.nn.hr/clanci/sluzbeni/2021_02_20_4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20_03_31_67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39787-58CA-46D4-ADCA-DA812C08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cp:keywords/>
  <dc:description/>
  <cp:lastModifiedBy>Općina Omisalj</cp:lastModifiedBy>
  <cp:revision>14</cp:revision>
  <cp:lastPrinted>2023-10-13T11:23:00Z</cp:lastPrinted>
  <dcterms:created xsi:type="dcterms:W3CDTF">2024-12-19T13:27:00Z</dcterms:created>
  <dcterms:modified xsi:type="dcterms:W3CDTF">2025-01-02T09:55:00Z</dcterms:modified>
</cp:coreProperties>
</file>