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46016E73" w14:textId="77777777" w:rsidR="00B6459B" w:rsidRPr="00E23F49" w:rsidRDefault="00B6459B" w:rsidP="00B6459B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>KLASA: 024-01/25-01/</w:t>
      </w:r>
      <w:r>
        <w:rPr>
          <w:rFonts w:eastAsia="Times New Roman"/>
          <w:lang w:eastAsia="ar-SA"/>
        </w:rPr>
        <w:t>63</w:t>
      </w:r>
    </w:p>
    <w:p w14:paraId="3FF709F8" w14:textId="5F6257AB" w:rsidR="00B6459B" w:rsidRPr="00E23F49" w:rsidRDefault="00B6459B" w:rsidP="00B6459B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6</w:t>
      </w:r>
    </w:p>
    <w:p w14:paraId="034640EB" w14:textId="77777777" w:rsidR="00B6459B" w:rsidRDefault="00B6459B" w:rsidP="00B6459B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3. srpnja</w:t>
      </w:r>
      <w:r>
        <w:rPr>
          <w:rFonts w:eastAsia="Times New Roman"/>
          <w:lang w:eastAsia="hr-HR"/>
        </w:rPr>
        <w:t xml:space="preserve"> </w:t>
      </w:r>
      <w:r w:rsidRPr="00E23F49">
        <w:rPr>
          <w:rFonts w:eastAsia="Times New Roman"/>
          <w:lang w:eastAsia="ar-SA"/>
        </w:rPr>
        <w:t>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44B4D69E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B6459B" w:rsidRPr="00C0535F">
        <w:rPr>
          <w:rFonts w:eastAsia="Times New Roman"/>
          <w:lang w:eastAsia="ar-SA"/>
        </w:rPr>
        <w:t>Izrada izvješća o stanju u prostoru Općine Omišalj - razdoblje 2018. - 2024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0CFCB23C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B6459B">
        <w:rPr>
          <w:lang w:bidi="ta-IN"/>
        </w:rPr>
        <w:t>033/25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6F46E058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B6459B" w:rsidRPr="00C0535F">
        <w:rPr>
          <w:rFonts w:eastAsia="Times New Roman"/>
          <w:lang w:eastAsia="ar-SA"/>
        </w:rPr>
        <w:t xml:space="preserve">12.000,00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07B3BC8F" w:rsidR="00D931F5" w:rsidRDefault="00B6459B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B6459B">
        <w:rPr>
          <w:b/>
          <w:bCs/>
          <w:lang w:bidi="ta-IN"/>
        </w:rPr>
        <w:t>URBANISTIČKI STUDIO RIJEKA d. o. o., Strossmayerova 3, 51000 Rijeka, OIB 23401758099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1C59CB07" w:rsidR="00F46D38" w:rsidRPr="00723D0B" w:rsidRDefault="00B6459B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B6459B">
              <w:rPr>
                <w:b/>
                <w:bCs/>
                <w:lang w:bidi="ta-IN"/>
              </w:rPr>
              <w:t>9.700,00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351BD365" w:rsidR="00F46D38" w:rsidRPr="00723D0B" w:rsidRDefault="00B6459B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B6459B">
              <w:rPr>
                <w:b/>
                <w:bCs/>
                <w:lang w:bidi="ta-IN"/>
              </w:rPr>
              <w:t>2.425,00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493334C7" w:rsidR="00F46D38" w:rsidRPr="00723D0B" w:rsidRDefault="00B6459B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B6459B">
              <w:rPr>
                <w:b/>
                <w:bCs/>
                <w:lang w:bidi="ta-IN"/>
              </w:rPr>
              <w:t>12.125,00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2E6CE545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B6459B" w:rsidRPr="005C3836">
        <w:rPr>
          <w:b/>
          <w:bCs/>
          <w:lang w:bidi="ta-IN"/>
        </w:rPr>
        <w:t>URBANISTIČKI STUDIO RIJEKA d. o. o., Strossmayerova 3, 51000 Rijeka,</w:t>
      </w:r>
      <w:r w:rsidR="00B6459B">
        <w:rPr>
          <w:b/>
          <w:bCs/>
          <w:lang w:bidi="ta-IN"/>
        </w:rPr>
        <w:t xml:space="preserve"> </w:t>
      </w:r>
      <w:r w:rsidR="00B6459B" w:rsidRPr="005C3836">
        <w:rPr>
          <w:b/>
          <w:bCs/>
          <w:lang w:bidi="ta-IN"/>
        </w:rPr>
        <w:t>OIB 23401758099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B6459B">
        <w:rPr>
          <w:lang w:bidi="ta-IN"/>
        </w:rPr>
        <w:t>N</w:t>
      </w:r>
      <w:r w:rsidRPr="00B6459B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321CD493" w14:textId="77777777" w:rsidR="00B6459B" w:rsidRDefault="00B6459B">
      <w:pPr>
        <w:rPr>
          <w:b/>
          <w:bCs/>
          <w:lang w:bidi="ta-IN"/>
        </w:rPr>
      </w:pPr>
      <w:r>
        <w:rPr>
          <w:b/>
          <w:bCs/>
          <w:lang w:bidi="ta-IN"/>
        </w:rPr>
        <w:br w:type="page"/>
      </w:r>
    </w:p>
    <w:p w14:paraId="06C97769" w14:textId="75DCC920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lastRenderedPageBreak/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35F1C846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B6459B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75164"/>
    <w:rsid w:val="003852A7"/>
    <w:rsid w:val="003B41B9"/>
    <w:rsid w:val="003C0E8C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B6459B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2025-07-03T12:14:00Z</cp:lastPrinted>
  <dcterms:created xsi:type="dcterms:W3CDTF">2025-07-03T12:14:00Z</dcterms:created>
  <dcterms:modified xsi:type="dcterms:W3CDTF">2025-07-03T12:14:00Z</dcterms:modified>
</cp:coreProperties>
</file>