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7F5" w14:textId="420ADF63" w:rsidR="009B4192" w:rsidRPr="00092DB3" w:rsidRDefault="009B4192" w:rsidP="00092DB3">
      <w:pPr>
        <w:spacing w:line="240" w:lineRule="auto"/>
        <w:rPr>
          <w:rFonts w:ascii="Garamond" w:hAnsi="Garamond"/>
          <w:color w:val="FF0000"/>
          <w:szCs w:val="24"/>
        </w:rPr>
      </w:pPr>
      <w:r w:rsidRPr="00092DB3">
        <w:rPr>
          <w:rFonts w:ascii="Garamond" w:hAnsi="Garamond"/>
          <w:szCs w:val="24"/>
        </w:rPr>
        <w:t>Na temelju članka 10. stavka 3. Zakona o financiranju političkih aktivnosti, izborne promidžbe i referenduma („Narodne novine“ broj 29/19</w:t>
      </w:r>
      <w:r w:rsidR="00200EA3" w:rsidRPr="00092DB3">
        <w:rPr>
          <w:rFonts w:ascii="Garamond" w:hAnsi="Garamond"/>
          <w:szCs w:val="24"/>
        </w:rPr>
        <w:t>,</w:t>
      </w:r>
      <w:r w:rsidRPr="00092DB3">
        <w:rPr>
          <w:rFonts w:ascii="Garamond" w:hAnsi="Garamond"/>
          <w:szCs w:val="24"/>
        </w:rPr>
        <w:t xml:space="preserve"> 98/19</w:t>
      </w:r>
      <w:r w:rsidR="00200EA3" w:rsidRPr="00092DB3">
        <w:rPr>
          <w:rFonts w:ascii="Garamond" w:hAnsi="Garamond"/>
          <w:szCs w:val="24"/>
        </w:rPr>
        <w:t xml:space="preserve"> i 126/21</w:t>
      </w:r>
      <w:r w:rsidRPr="00092DB3">
        <w:rPr>
          <w:rFonts w:ascii="Garamond" w:hAnsi="Garamond"/>
          <w:szCs w:val="24"/>
        </w:rPr>
        <w:t>) i čl</w:t>
      </w:r>
      <w:r w:rsidR="00092DB3">
        <w:rPr>
          <w:rFonts w:ascii="Garamond" w:hAnsi="Garamond"/>
          <w:szCs w:val="24"/>
        </w:rPr>
        <w:t>anka</w:t>
      </w:r>
      <w:r w:rsidRPr="00092DB3">
        <w:rPr>
          <w:rFonts w:ascii="Garamond" w:hAnsi="Garamond"/>
          <w:szCs w:val="24"/>
        </w:rPr>
        <w:t xml:space="preserve"> 33. Statuta Općine Omišalj („Službene novine Primorsko</w:t>
      </w:r>
      <w:r w:rsidR="00092DB3">
        <w:rPr>
          <w:rFonts w:ascii="Garamond" w:hAnsi="Garamond"/>
          <w:szCs w:val="24"/>
        </w:rPr>
        <w:t>-</w:t>
      </w:r>
      <w:r w:rsidRPr="00092DB3">
        <w:rPr>
          <w:rFonts w:ascii="Garamond" w:hAnsi="Garamond"/>
          <w:szCs w:val="24"/>
        </w:rPr>
        <w:t>goranske županije“ broj 5/21), Općinsko vijeće Općine Omišalj</w:t>
      </w:r>
      <w:r w:rsidR="00092DB3">
        <w:rPr>
          <w:rFonts w:ascii="Garamond" w:hAnsi="Garamond"/>
          <w:szCs w:val="24"/>
        </w:rPr>
        <w:t xml:space="preserve">, </w:t>
      </w:r>
      <w:r w:rsidRPr="00092DB3">
        <w:rPr>
          <w:rFonts w:ascii="Garamond" w:hAnsi="Garamond"/>
          <w:szCs w:val="24"/>
        </w:rPr>
        <w:t xml:space="preserve">na </w:t>
      </w:r>
      <w:r w:rsidR="00DE63CC" w:rsidRPr="00092DB3">
        <w:rPr>
          <w:rFonts w:ascii="Garamond" w:hAnsi="Garamond"/>
          <w:szCs w:val="24"/>
        </w:rPr>
        <w:t>3</w:t>
      </w:r>
      <w:r w:rsidRPr="00092DB3">
        <w:rPr>
          <w:rFonts w:ascii="Garamond" w:hAnsi="Garamond"/>
          <w:szCs w:val="24"/>
        </w:rPr>
        <w:t xml:space="preserve">. sjednici održanoj dana </w:t>
      </w:r>
      <w:r w:rsidR="001568A2">
        <w:rPr>
          <w:rFonts w:ascii="Garamond" w:hAnsi="Garamond"/>
        </w:rPr>
        <w:t>12. prosinca</w:t>
      </w:r>
      <w:r w:rsidR="00092DB3" w:rsidRPr="00F37D55">
        <w:rPr>
          <w:rFonts w:ascii="Garamond" w:hAnsi="Garamond"/>
        </w:rPr>
        <w:t xml:space="preserve"> </w:t>
      </w:r>
      <w:r w:rsidRPr="00092DB3">
        <w:rPr>
          <w:rFonts w:ascii="Garamond" w:hAnsi="Garamond"/>
          <w:szCs w:val="24"/>
        </w:rPr>
        <w:t>202</w:t>
      </w:r>
      <w:r w:rsidR="00142C3F" w:rsidRPr="00092DB3">
        <w:rPr>
          <w:rFonts w:ascii="Garamond" w:hAnsi="Garamond"/>
          <w:szCs w:val="24"/>
        </w:rPr>
        <w:t>5</w:t>
      </w:r>
      <w:r w:rsidRPr="00092DB3">
        <w:rPr>
          <w:rFonts w:ascii="Garamond" w:hAnsi="Garamond"/>
          <w:szCs w:val="24"/>
        </w:rPr>
        <w:t>.  godine, donijelo je</w:t>
      </w:r>
    </w:p>
    <w:p w14:paraId="2C93D450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3E44C087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6E9ACF1C" w14:textId="6E36FC0B" w:rsidR="009B4192" w:rsidRPr="00092DB3" w:rsidRDefault="009B4192" w:rsidP="00092DB3">
      <w:pPr>
        <w:spacing w:line="240" w:lineRule="auto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>ODLUKU</w:t>
      </w:r>
    </w:p>
    <w:p w14:paraId="44085DBB" w14:textId="23D16D2E" w:rsidR="009B4192" w:rsidRPr="00092DB3" w:rsidRDefault="009B4192" w:rsidP="00092DB3">
      <w:pPr>
        <w:spacing w:line="240" w:lineRule="auto"/>
        <w:jc w:val="center"/>
        <w:rPr>
          <w:rFonts w:ascii="Garamond" w:hAnsi="Garamond"/>
          <w:b/>
          <w:szCs w:val="24"/>
        </w:rPr>
      </w:pPr>
      <w:bookmarkStart w:id="0" w:name="_Hlk215485046"/>
      <w:r w:rsidRPr="00092DB3">
        <w:rPr>
          <w:rFonts w:ascii="Garamond" w:hAnsi="Garamond"/>
          <w:b/>
          <w:szCs w:val="24"/>
        </w:rPr>
        <w:t>o raspoređivanju sredstava za financiranje političkih stranaka zastupljenih u  Općinskom vijeću Općine Omišalj za 202</w:t>
      </w:r>
      <w:r w:rsidR="00142C3F" w:rsidRPr="00092DB3">
        <w:rPr>
          <w:rFonts w:ascii="Garamond" w:hAnsi="Garamond"/>
          <w:b/>
          <w:szCs w:val="24"/>
        </w:rPr>
        <w:t>6</w:t>
      </w:r>
      <w:r w:rsidRPr="00092DB3">
        <w:rPr>
          <w:rFonts w:ascii="Garamond" w:hAnsi="Garamond"/>
          <w:b/>
          <w:szCs w:val="24"/>
        </w:rPr>
        <w:t>. godinu</w:t>
      </w:r>
    </w:p>
    <w:bookmarkEnd w:id="0"/>
    <w:p w14:paraId="1000B2D1" w14:textId="77777777" w:rsidR="009B4192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44B18325" w14:textId="77777777" w:rsidR="00092DB3" w:rsidRPr="00092DB3" w:rsidRDefault="00092DB3" w:rsidP="00092DB3">
      <w:pPr>
        <w:spacing w:line="240" w:lineRule="auto"/>
        <w:rPr>
          <w:rFonts w:ascii="Garamond" w:hAnsi="Garamond"/>
          <w:szCs w:val="24"/>
        </w:rPr>
      </w:pPr>
    </w:p>
    <w:p w14:paraId="05D8B447" w14:textId="77777777" w:rsidR="009B4192" w:rsidRPr="00092DB3" w:rsidRDefault="009B4192" w:rsidP="00092DB3">
      <w:pPr>
        <w:spacing w:line="240" w:lineRule="auto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>Članak 1.</w:t>
      </w:r>
    </w:p>
    <w:p w14:paraId="472F32A3" w14:textId="79585DC4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 xml:space="preserve">Ovom odlukom raspoređuju se sredstva u iznosu od </w:t>
      </w:r>
      <w:r w:rsidR="0028036F" w:rsidRPr="00092DB3">
        <w:rPr>
          <w:rFonts w:ascii="Garamond" w:hAnsi="Garamond"/>
          <w:b/>
          <w:szCs w:val="24"/>
        </w:rPr>
        <w:t>5.850</w:t>
      </w:r>
      <w:r w:rsidR="00C26F81" w:rsidRPr="00092DB3">
        <w:rPr>
          <w:rFonts w:ascii="Garamond" w:hAnsi="Garamond"/>
          <w:b/>
          <w:szCs w:val="24"/>
        </w:rPr>
        <w:t>,00</w:t>
      </w:r>
      <w:r w:rsidRPr="00092DB3">
        <w:rPr>
          <w:rFonts w:ascii="Garamond" w:hAnsi="Garamond"/>
          <w:szCs w:val="24"/>
        </w:rPr>
        <w:t xml:space="preserve"> </w:t>
      </w:r>
      <w:r w:rsidR="0028036F" w:rsidRPr="00092DB3">
        <w:rPr>
          <w:rFonts w:ascii="Garamond" w:hAnsi="Garamond"/>
          <w:szCs w:val="24"/>
        </w:rPr>
        <w:t>eura</w:t>
      </w:r>
      <w:r w:rsidRPr="00092DB3">
        <w:rPr>
          <w:rFonts w:ascii="Garamond" w:hAnsi="Garamond"/>
          <w:szCs w:val="24"/>
        </w:rPr>
        <w:t xml:space="preserve"> osigurana u Proračunu Općine Omišalj za 202</w:t>
      </w:r>
      <w:r w:rsidR="00995C69" w:rsidRPr="00092DB3">
        <w:rPr>
          <w:rFonts w:ascii="Garamond" w:hAnsi="Garamond"/>
          <w:szCs w:val="24"/>
        </w:rPr>
        <w:t>5</w:t>
      </w:r>
      <w:r w:rsidRPr="00092DB3">
        <w:rPr>
          <w:rFonts w:ascii="Garamond" w:hAnsi="Garamond"/>
          <w:szCs w:val="24"/>
        </w:rPr>
        <w:t>. godine namijenjena za redovito financiranje političkih stranaka i članova izabranih s lista grupe birača zastupljenih u Općinskom vijeću Općine Omišalj (u daljnjem tekstu: Općinsko vijeće).</w:t>
      </w:r>
    </w:p>
    <w:p w14:paraId="78B67DCA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0C04A1C7" w14:textId="67685195" w:rsidR="009B4192" w:rsidRPr="00092DB3" w:rsidRDefault="009B4192" w:rsidP="00092DB3">
      <w:pPr>
        <w:spacing w:line="240" w:lineRule="auto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>Članak 2.</w:t>
      </w:r>
    </w:p>
    <w:p w14:paraId="4147A358" w14:textId="48190C9F" w:rsidR="009B4192" w:rsidRPr="00092DB3" w:rsidRDefault="009B4192" w:rsidP="00092DB3">
      <w:pPr>
        <w:spacing w:line="240" w:lineRule="auto"/>
        <w:rPr>
          <w:rFonts w:ascii="Garamond" w:hAnsi="Garamond"/>
          <w:color w:val="000000" w:themeColor="text1"/>
          <w:szCs w:val="24"/>
        </w:rPr>
      </w:pPr>
      <w:r w:rsidRPr="00092DB3">
        <w:rPr>
          <w:rFonts w:ascii="Garamond" w:hAnsi="Garamond"/>
          <w:szCs w:val="24"/>
        </w:rPr>
        <w:t>Sredstva iz članka 1. ove Odluke raspoređuju se na način da se utvrdi jednak iznos sredstava za svakog vijećnika u Općinskom vijeću tako da pojedinoj političkoj stranci</w:t>
      </w:r>
      <w:r w:rsidR="00092DB3">
        <w:rPr>
          <w:rFonts w:ascii="Garamond" w:hAnsi="Garamond"/>
          <w:szCs w:val="24"/>
        </w:rPr>
        <w:t>,</w:t>
      </w:r>
      <w:r w:rsidRPr="00092DB3">
        <w:rPr>
          <w:rFonts w:ascii="Garamond" w:hAnsi="Garamond"/>
          <w:szCs w:val="24"/>
        </w:rPr>
        <w:t xml:space="preserve"> odnosno članu izabranom s liste grupe birača pripadaju sredstva razmjerno </w:t>
      </w:r>
      <w:r w:rsidRPr="00092DB3">
        <w:rPr>
          <w:rFonts w:ascii="Garamond" w:hAnsi="Garamond"/>
          <w:color w:val="000000" w:themeColor="text1"/>
          <w:szCs w:val="24"/>
        </w:rPr>
        <w:t>broju dobivenih mjesta članova Općinskog vijeća prema konačnim rezultatima izbora.</w:t>
      </w:r>
    </w:p>
    <w:p w14:paraId="745241DB" w14:textId="19564BC2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 xml:space="preserve">Financijska sredstva iz članka 1. ove Odluke raspoređuju se u iznosu od </w:t>
      </w:r>
      <w:r w:rsidR="0028036F" w:rsidRPr="00092DB3">
        <w:rPr>
          <w:rFonts w:ascii="Garamond" w:hAnsi="Garamond"/>
          <w:b/>
          <w:szCs w:val="24"/>
        </w:rPr>
        <w:t>450</w:t>
      </w:r>
      <w:r w:rsidR="00C26F81" w:rsidRPr="00092DB3">
        <w:rPr>
          <w:rFonts w:ascii="Garamond" w:hAnsi="Garamond"/>
          <w:b/>
          <w:szCs w:val="24"/>
        </w:rPr>
        <w:t>,00</w:t>
      </w:r>
      <w:r w:rsidRPr="00092DB3">
        <w:rPr>
          <w:rFonts w:ascii="Garamond" w:hAnsi="Garamond"/>
          <w:szCs w:val="24"/>
        </w:rPr>
        <w:t xml:space="preserve"> </w:t>
      </w:r>
      <w:r w:rsidR="0028036F" w:rsidRPr="00092DB3">
        <w:rPr>
          <w:rFonts w:ascii="Garamond" w:hAnsi="Garamond"/>
          <w:szCs w:val="24"/>
        </w:rPr>
        <w:t>eura</w:t>
      </w:r>
      <w:r w:rsidRPr="00092DB3">
        <w:rPr>
          <w:rFonts w:ascii="Garamond" w:hAnsi="Garamond"/>
          <w:szCs w:val="24"/>
        </w:rPr>
        <w:t xml:space="preserve"> po vijećniku kako slijedi:</w:t>
      </w:r>
    </w:p>
    <w:p w14:paraId="12B55510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160"/>
        <w:gridCol w:w="2520"/>
      </w:tblGrid>
      <w:tr w:rsidR="009B4192" w:rsidRPr="00092DB3" w14:paraId="37310EA0" w14:textId="77777777" w:rsidTr="001D47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CDF" w14:textId="77777777" w:rsidR="009B4192" w:rsidRPr="00092DB3" w:rsidRDefault="009B4192" w:rsidP="00092DB3">
            <w:pPr>
              <w:spacing w:line="240" w:lineRule="auto"/>
              <w:rPr>
                <w:rFonts w:ascii="Garamond" w:hAnsi="Garamond"/>
                <w:b/>
                <w:szCs w:val="24"/>
              </w:rPr>
            </w:pPr>
            <w:r w:rsidRPr="00092DB3">
              <w:rPr>
                <w:rFonts w:ascii="Garamond" w:hAnsi="Garamond"/>
                <w:b/>
                <w:szCs w:val="24"/>
              </w:rPr>
              <w:t>Naziv</w:t>
            </w:r>
          </w:p>
          <w:p w14:paraId="2B339A7C" w14:textId="77777777" w:rsidR="009B4192" w:rsidRPr="00092DB3" w:rsidRDefault="009B4192" w:rsidP="00092DB3">
            <w:pPr>
              <w:spacing w:line="240" w:lineRule="auto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7DB" w14:textId="77777777" w:rsidR="009B4192" w:rsidRPr="00092DB3" w:rsidRDefault="009B4192" w:rsidP="00092DB3">
            <w:pPr>
              <w:spacing w:line="240" w:lineRule="auto"/>
              <w:jc w:val="right"/>
              <w:rPr>
                <w:rFonts w:ascii="Garamond" w:hAnsi="Garamond"/>
                <w:b/>
                <w:color w:val="FF0000"/>
                <w:szCs w:val="24"/>
              </w:rPr>
            </w:pPr>
            <w:r w:rsidRPr="00092DB3">
              <w:rPr>
                <w:rFonts w:ascii="Garamond" w:hAnsi="Garamond"/>
                <w:b/>
                <w:szCs w:val="24"/>
              </w:rPr>
              <w:t>Broj vijećnika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156" w14:textId="77777777" w:rsidR="009B4192" w:rsidRPr="00092DB3" w:rsidRDefault="009B4192" w:rsidP="00092DB3">
            <w:pPr>
              <w:spacing w:line="240" w:lineRule="auto"/>
              <w:jc w:val="right"/>
              <w:rPr>
                <w:rFonts w:ascii="Garamond" w:hAnsi="Garamond"/>
                <w:b/>
                <w:szCs w:val="24"/>
              </w:rPr>
            </w:pPr>
            <w:r w:rsidRPr="00092DB3">
              <w:rPr>
                <w:rFonts w:ascii="Garamond" w:hAnsi="Garamond"/>
                <w:b/>
                <w:szCs w:val="24"/>
              </w:rPr>
              <w:t>Iznos</w:t>
            </w:r>
          </w:p>
        </w:tc>
      </w:tr>
      <w:tr w:rsidR="009B4192" w:rsidRPr="00092DB3" w14:paraId="3E9E1AB2" w14:textId="77777777" w:rsidTr="001D47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44F" w14:textId="77777777" w:rsidR="009B4192" w:rsidRPr="00092DB3" w:rsidRDefault="009B4192" w:rsidP="00092DB3">
            <w:pPr>
              <w:spacing w:line="240" w:lineRule="auto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 xml:space="preserve">SDP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BFC6" w14:textId="14D90504" w:rsidR="009B4192" w:rsidRPr="00092DB3" w:rsidRDefault="00F5639B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07B" w14:textId="09C603B3" w:rsidR="009B4192" w:rsidRPr="00092DB3" w:rsidRDefault="002346AC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3.</w:t>
            </w:r>
            <w:r w:rsidR="00F5639B" w:rsidRPr="00092DB3">
              <w:rPr>
                <w:rFonts w:ascii="Garamond" w:hAnsi="Garamond"/>
                <w:szCs w:val="24"/>
              </w:rPr>
              <w:t>600,00</w:t>
            </w:r>
          </w:p>
        </w:tc>
      </w:tr>
      <w:tr w:rsidR="009B4192" w:rsidRPr="00092DB3" w14:paraId="7F3CA3CB" w14:textId="77777777" w:rsidTr="001D47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A9A" w14:textId="2EA3A482" w:rsidR="009B4192" w:rsidRPr="00092DB3" w:rsidRDefault="009B4192" w:rsidP="00092DB3">
            <w:pPr>
              <w:spacing w:line="240" w:lineRule="auto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HDZ, HNS</w:t>
            </w:r>
            <w:r w:rsidR="00F5639B" w:rsidRPr="00092DB3">
              <w:rPr>
                <w:rFonts w:ascii="Garamond" w:hAnsi="Garamond"/>
                <w:szCs w:val="24"/>
              </w:rPr>
              <w:t>,</w:t>
            </w:r>
            <w:r w:rsidR="00092DB3">
              <w:rPr>
                <w:rFonts w:ascii="Garamond" w:hAnsi="Garamond"/>
                <w:szCs w:val="24"/>
              </w:rPr>
              <w:t xml:space="preserve"> </w:t>
            </w:r>
            <w:r w:rsidR="00F5639B" w:rsidRPr="00092DB3">
              <w:rPr>
                <w:rFonts w:ascii="Garamond" w:hAnsi="Garamond"/>
                <w:szCs w:val="24"/>
              </w:rPr>
              <w:t>LD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AEB" w14:textId="4B85174D" w:rsidR="009B4192" w:rsidRPr="00092DB3" w:rsidRDefault="00F5639B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C18" w14:textId="0B8C500E" w:rsidR="009B4192" w:rsidRPr="00092DB3" w:rsidRDefault="00F5639B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900</w:t>
            </w:r>
            <w:r w:rsidR="00C26F81" w:rsidRPr="00092DB3">
              <w:rPr>
                <w:rFonts w:ascii="Garamond" w:hAnsi="Garamond"/>
                <w:szCs w:val="24"/>
              </w:rPr>
              <w:t>,00</w:t>
            </w:r>
          </w:p>
        </w:tc>
      </w:tr>
      <w:tr w:rsidR="009B4192" w:rsidRPr="00092DB3" w14:paraId="258BB2BA" w14:textId="77777777" w:rsidTr="001D47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558" w14:textId="7B649EF0" w:rsidR="009B4192" w:rsidRPr="00092DB3" w:rsidRDefault="00F5639B" w:rsidP="00092DB3">
            <w:pPr>
              <w:spacing w:line="240" w:lineRule="auto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FOKUS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1E3" w14:textId="77777777" w:rsidR="009B4192" w:rsidRPr="00092DB3" w:rsidRDefault="009B4192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10B" w14:textId="26B0E48F" w:rsidR="009B4192" w:rsidRPr="00092DB3" w:rsidRDefault="002346AC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900</w:t>
            </w:r>
            <w:r w:rsidR="00C26F81" w:rsidRPr="00092DB3">
              <w:rPr>
                <w:rFonts w:ascii="Garamond" w:hAnsi="Garamond"/>
                <w:szCs w:val="24"/>
              </w:rPr>
              <w:t>,00</w:t>
            </w:r>
          </w:p>
        </w:tc>
      </w:tr>
      <w:tr w:rsidR="00F5639B" w:rsidRPr="00092DB3" w14:paraId="0CA77A25" w14:textId="77777777" w:rsidTr="001D47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CD3" w14:textId="75BE990D" w:rsidR="00F5639B" w:rsidRPr="00092DB3" w:rsidRDefault="00F5639B" w:rsidP="00092DB3">
            <w:pPr>
              <w:spacing w:line="240" w:lineRule="auto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HSP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68E" w14:textId="2C028BD3" w:rsidR="00F5639B" w:rsidRPr="00092DB3" w:rsidRDefault="00F5639B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F80" w14:textId="48B4424B" w:rsidR="00F5639B" w:rsidRPr="00092DB3" w:rsidRDefault="00F5639B" w:rsidP="00092DB3">
            <w:pPr>
              <w:spacing w:line="240" w:lineRule="auto"/>
              <w:jc w:val="right"/>
              <w:rPr>
                <w:rFonts w:ascii="Garamond" w:hAnsi="Garamond"/>
                <w:szCs w:val="24"/>
              </w:rPr>
            </w:pPr>
            <w:r w:rsidRPr="00092DB3">
              <w:rPr>
                <w:rFonts w:ascii="Garamond" w:hAnsi="Garamond"/>
                <w:szCs w:val="24"/>
              </w:rPr>
              <w:t>450,00</w:t>
            </w:r>
          </w:p>
        </w:tc>
      </w:tr>
      <w:tr w:rsidR="009B4192" w:rsidRPr="00092DB3" w14:paraId="4AD730FC" w14:textId="77777777" w:rsidTr="001D47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818" w14:textId="77777777" w:rsidR="009B4192" w:rsidRPr="00092DB3" w:rsidRDefault="009B4192" w:rsidP="00092DB3">
            <w:pPr>
              <w:spacing w:line="240" w:lineRule="auto"/>
              <w:rPr>
                <w:rFonts w:ascii="Garamond" w:hAnsi="Garamond"/>
                <w:b/>
                <w:szCs w:val="24"/>
              </w:rPr>
            </w:pPr>
            <w:r w:rsidRPr="00092DB3">
              <w:rPr>
                <w:rFonts w:ascii="Garamond" w:hAnsi="Garamond"/>
                <w:b/>
                <w:szCs w:val="24"/>
              </w:rPr>
              <w:t>UKUPNO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6BA" w14:textId="77777777" w:rsidR="009B4192" w:rsidRPr="00092DB3" w:rsidRDefault="009B4192" w:rsidP="00092DB3">
            <w:pPr>
              <w:spacing w:line="240" w:lineRule="auto"/>
              <w:jc w:val="right"/>
              <w:rPr>
                <w:rFonts w:ascii="Garamond" w:hAnsi="Garamond"/>
                <w:b/>
                <w:szCs w:val="24"/>
              </w:rPr>
            </w:pPr>
            <w:r w:rsidRPr="00092DB3">
              <w:rPr>
                <w:rFonts w:ascii="Garamond" w:hAnsi="Garamond"/>
                <w:b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112" w14:textId="79C0E826" w:rsidR="009B4192" w:rsidRPr="00092DB3" w:rsidRDefault="002346AC" w:rsidP="00092DB3">
            <w:pPr>
              <w:spacing w:line="240" w:lineRule="auto"/>
              <w:jc w:val="right"/>
              <w:rPr>
                <w:rFonts w:ascii="Garamond" w:hAnsi="Garamond"/>
                <w:b/>
                <w:szCs w:val="24"/>
              </w:rPr>
            </w:pPr>
            <w:r w:rsidRPr="00092DB3">
              <w:rPr>
                <w:rFonts w:ascii="Garamond" w:hAnsi="Garamond"/>
                <w:b/>
                <w:szCs w:val="24"/>
              </w:rPr>
              <w:t>5.850</w:t>
            </w:r>
            <w:r w:rsidR="00C26F81" w:rsidRPr="00092DB3">
              <w:rPr>
                <w:rFonts w:ascii="Garamond" w:hAnsi="Garamond"/>
                <w:b/>
                <w:szCs w:val="24"/>
              </w:rPr>
              <w:t>,00</w:t>
            </w:r>
          </w:p>
        </w:tc>
      </w:tr>
    </w:tbl>
    <w:p w14:paraId="73BDE347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56C50BC9" w14:textId="77777777" w:rsidR="009B4192" w:rsidRPr="00092DB3" w:rsidRDefault="009B4192" w:rsidP="00092DB3">
      <w:pPr>
        <w:spacing w:line="240" w:lineRule="auto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>Članak 3.</w:t>
      </w:r>
    </w:p>
    <w:p w14:paraId="28F00A49" w14:textId="3C3E8C06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 xml:space="preserve">Obračun i isplatu sredstava za redovito godišnje financiranje političkih stranaka zastupljenih u Općinskom vijeću i člana Općinskog vijeća izabranog s liste grupe birača vrši </w:t>
      </w:r>
      <w:r w:rsidR="00092DB3">
        <w:rPr>
          <w:rFonts w:ascii="Garamond" w:hAnsi="Garamond"/>
          <w:szCs w:val="24"/>
        </w:rPr>
        <w:t xml:space="preserve">Jedinstveni upravni </w:t>
      </w:r>
      <w:r w:rsidRPr="00092DB3">
        <w:rPr>
          <w:rFonts w:ascii="Garamond" w:hAnsi="Garamond"/>
          <w:szCs w:val="24"/>
        </w:rPr>
        <w:t>odjel Općine Omišalj, na temelju izvješća Mandatnog odbora o rezultatima provedenih izbora za Općinsko vijeće.</w:t>
      </w:r>
    </w:p>
    <w:p w14:paraId="1BC7616C" w14:textId="1F9B54C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 xml:space="preserve">Sredstva iz članka 2. ove Odluke doznačuje </w:t>
      </w:r>
      <w:r w:rsidR="00092DB3">
        <w:rPr>
          <w:rFonts w:ascii="Garamond" w:hAnsi="Garamond"/>
          <w:szCs w:val="24"/>
        </w:rPr>
        <w:t xml:space="preserve">Jedinstveni upravni </w:t>
      </w:r>
      <w:r w:rsidRPr="00092DB3">
        <w:rPr>
          <w:rFonts w:ascii="Garamond" w:hAnsi="Garamond"/>
          <w:szCs w:val="24"/>
        </w:rPr>
        <w:t xml:space="preserve">odjel na transakcijski račun političkih stranaka zastupljenih u Općinskom vijeću, a o broju transakcijskog računa za doznaku sredstava, nadležno tijelo političke stranke je dužno pisano obavijestiti </w:t>
      </w:r>
      <w:r w:rsidR="00092DB3">
        <w:rPr>
          <w:rFonts w:ascii="Garamond" w:hAnsi="Garamond"/>
          <w:szCs w:val="24"/>
        </w:rPr>
        <w:t>Jedinstveni upravni</w:t>
      </w:r>
      <w:r w:rsidRPr="00092DB3">
        <w:rPr>
          <w:rFonts w:ascii="Garamond" w:hAnsi="Garamond"/>
          <w:szCs w:val="24"/>
        </w:rPr>
        <w:t xml:space="preserve"> odjel Općine Omišalj.</w:t>
      </w:r>
    </w:p>
    <w:p w14:paraId="4AF129FA" w14:textId="73A7FDC1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 xml:space="preserve">Član Općinskog vijeća izabran s liste grupe birača dužan je otvoriti poseban račun za redovito financiranje svoje djelatnosti, najkasnije u roku od 15 dana od početka mandata i o tome pisano obavijestiti </w:t>
      </w:r>
      <w:r w:rsidR="00092DB3">
        <w:rPr>
          <w:rFonts w:ascii="Garamond" w:hAnsi="Garamond"/>
          <w:szCs w:val="24"/>
        </w:rPr>
        <w:t>Jedinstveni upravni</w:t>
      </w:r>
      <w:r w:rsidRPr="00092DB3">
        <w:rPr>
          <w:rFonts w:ascii="Garamond" w:hAnsi="Garamond"/>
          <w:szCs w:val="24"/>
        </w:rPr>
        <w:t xml:space="preserve"> odjel Općine Omišalj.</w:t>
      </w:r>
    </w:p>
    <w:p w14:paraId="1CC989FE" w14:textId="7ABFA7EB" w:rsidR="005F3A3C" w:rsidRDefault="00B21C9A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>Za svakog vijećnika podzastupljenog spola pripada i pravo na naknadu u visini od 10% iznosa predviđenog za svakog vijećnika. Podzastupljenost spola postoji ako je zastupljenost jednog spola u Općinskom vijeću niža od 40%.</w:t>
      </w:r>
    </w:p>
    <w:p w14:paraId="17D8BE4B" w14:textId="77777777" w:rsidR="005F3A3C" w:rsidRDefault="005F3A3C" w:rsidP="00092DB3">
      <w:pPr>
        <w:spacing w:line="240" w:lineRule="auto"/>
        <w:rPr>
          <w:rFonts w:ascii="Garamond" w:hAnsi="Garamond"/>
          <w:szCs w:val="24"/>
        </w:rPr>
      </w:pPr>
    </w:p>
    <w:p w14:paraId="00A300BC" w14:textId="77777777" w:rsidR="005F3A3C" w:rsidRDefault="005F3A3C" w:rsidP="00092DB3">
      <w:pPr>
        <w:spacing w:line="240" w:lineRule="auto"/>
        <w:rPr>
          <w:rFonts w:ascii="Garamond" w:hAnsi="Garamond"/>
          <w:szCs w:val="24"/>
        </w:rPr>
      </w:pPr>
    </w:p>
    <w:p w14:paraId="626031DC" w14:textId="77777777" w:rsidR="005F3A3C" w:rsidRPr="00092DB3" w:rsidRDefault="005F3A3C" w:rsidP="00092DB3">
      <w:pPr>
        <w:spacing w:line="240" w:lineRule="auto"/>
        <w:rPr>
          <w:rFonts w:ascii="Garamond" w:hAnsi="Garamond"/>
          <w:szCs w:val="24"/>
        </w:rPr>
      </w:pPr>
    </w:p>
    <w:p w14:paraId="6C087BCA" w14:textId="56EADD73" w:rsidR="009B4192" w:rsidRPr="00092DB3" w:rsidRDefault="009B4192" w:rsidP="00092DB3">
      <w:pPr>
        <w:spacing w:line="240" w:lineRule="auto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lastRenderedPageBreak/>
        <w:t>Članak 4.</w:t>
      </w:r>
    </w:p>
    <w:p w14:paraId="40C4ADE9" w14:textId="04060722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>Sredstva za redovito godišnje financiranje političkih stranaka zastupljenih u Općinskom vijeću i člana Općinskog vijeća izabranog s liste grupe birača doznačuju se tromjesečno u jednakim iznosima</w:t>
      </w:r>
      <w:r w:rsidR="003C3AC2" w:rsidRPr="00092DB3">
        <w:rPr>
          <w:rFonts w:ascii="Garamond" w:hAnsi="Garamond"/>
          <w:szCs w:val="24"/>
        </w:rPr>
        <w:t>, a ako se početak ili završetak mandata ne poklapaju s početkom ili završetkom tromjesečja u tom se tromjesečju isplaćuje iznos razmjeran broju dana trajanja mandata.</w:t>
      </w:r>
    </w:p>
    <w:p w14:paraId="230F178F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15079095" w14:textId="38735D8A" w:rsidR="009B4192" w:rsidRPr="00092DB3" w:rsidRDefault="009B4192" w:rsidP="00092DB3">
      <w:pPr>
        <w:spacing w:line="240" w:lineRule="auto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 xml:space="preserve">Članak </w:t>
      </w:r>
      <w:r w:rsidR="00E57031" w:rsidRPr="00092DB3">
        <w:rPr>
          <w:rFonts w:ascii="Garamond" w:hAnsi="Garamond"/>
          <w:b/>
          <w:szCs w:val="24"/>
        </w:rPr>
        <w:t>5</w:t>
      </w:r>
      <w:r w:rsidRPr="00092DB3">
        <w:rPr>
          <w:rFonts w:ascii="Garamond" w:hAnsi="Garamond"/>
          <w:b/>
          <w:szCs w:val="24"/>
        </w:rPr>
        <w:t>.</w:t>
      </w:r>
    </w:p>
    <w:p w14:paraId="35E1FC0C" w14:textId="517D50A9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>Ova odluka stupa na snagu osmoga dana od dana objave u „Službenim novinama Primorsko</w:t>
      </w:r>
      <w:r w:rsidR="00092DB3">
        <w:rPr>
          <w:rFonts w:ascii="Garamond" w:hAnsi="Garamond"/>
          <w:szCs w:val="24"/>
        </w:rPr>
        <w:t>-</w:t>
      </w:r>
      <w:r w:rsidRPr="00092DB3">
        <w:rPr>
          <w:rFonts w:ascii="Garamond" w:hAnsi="Garamond"/>
          <w:szCs w:val="24"/>
        </w:rPr>
        <w:t>goranske županije“.</w:t>
      </w:r>
    </w:p>
    <w:p w14:paraId="398F1846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41A30CF2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27347FC0" w14:textId="4F8C5343" w:rsidR="009B4192" w:rsidRPr="00045991" w:rsidRDefault="009B4192" w:rsidP="00092DB3">
      <w:pPr>
        <w:spacing w:line="240" w:lineRule="auto"/>
        <w:rPr>
          <w:rFonts w:ascii="Garamond" w:hAnsi="Garamond"/>
          <w:b/>
          <w:bCs/>
          <w:szCs w:val="24"/>
        </w:rPr>
      </w:pPr>
      <w:r w:rsidRPr="00045991">
        <w:rPr>
          <w:rFonts w:ascii="Garamond" w:hAnsi="Garamond"/>
          <w:b/>
          <w:bCs/>
          <w:szCs w:val="24"/>
        </w:rPr>
        <w:t>KLASA:</w:t>
      </w:r>
      <w:r w:rsidR="00092DB3" w:rsidRPr="00045991">
        <w:rPr>
          <w:rFonts w:ascii="Garamond" w:hAnsi="Garamond"/>
          <w:b/>
          <w:bCs/>
          <w:szCs w:val="24"/>
        </w:rPr>
        <w:t xml:space="preserve"> </w:t>
      </w:r>
      <w:r w:rsidR="001D3FDD" w:rsidRPr="00045991">
        <w:rPr>
          <w:rFonts w:ascii="Garamond" w:hAnsi="Garamond"/>
          <w:b/>
          <w:bCs/>
          <w:szCs w:val="24"/>
        </w:rPr>
        <w:t>400-01/25-01/3</w:t>
      </w:r>
    </w:p>
    <w:p w14:paraId="2415A871" w14:textId="55631272" w:rsidR="009B4192" w:rsidRPr="00045991" w:rsidRDefault="009B4192" w:rsidP="00092DB3">
      <w:pPr>
        <w:spacing w:line="240" w:lineRule="auto"/>
        <w:rPr>
          <w:rFonts w:ascii="Garamond" w:hAnsi="Garamond"/>
          <w:b/>
          <w:bCs/>
          <w:szCs w:val="24"/>
        </w:rPr>
      </w:pPr>
      <w:r w:rsidRPr="00045991">
        <w:rPr>
          <w:rFonts w:ascii="Garamond" w:hAnsi="Garamond"/>
          <w:b/>
          <w:bCs/>
          <w:szCs w:val="24"/>
        </w:rPr>
        <w:t>URBROJ:</w:t>
      </w:r>
      <w:r w:rsidR="00092DB3" w:rsidRPr="00045991">
        <w:rPr>
          <w:rFonts w:ascii="Garamond" w:hAnsi="Garamond"/>
          <w:b/>
          <w:bCs/>
          <w:szCs w:val="24"/>
        </w:rPr>
        <w:t xml:space="preserve"> </w:t>
      </w:r>
      <w:r w:rsidR="00E90FEE" w:rsidRPr="00045991">
        <w:rPr>
          <w:rFonts w:ascii="Garamond" w:hAnsi="Garamond"/>
          <w:b/>
          <w:bCs/>
          <w:szCs w:val="24"/>
        </w:rPr>
        <w:t>2170-30-2</w:t>
      </w:r>
      <w:r w:rsidR="00DC6372" w:rsidRPr="00045991">
        <w:rPr>
          <w:rFonts w:ascii="Garamond" w:hAnsi="Garamond"/>
          <w:b/>
          <w:bCs/>
          <w:szCs w:val="24"/>
        </w:rPr>
        <w:t>5-</w:t>
      </w:r>
      <w:r w:rsidR="001D3FDD" w:rsidRPr="00045991">
        <w:rPr>
          <w:rFonts w:ascii="Garamond" w:hAnsi="Garamond"/>
          <w:b/>
          <w:bCs/>
          <w:szCs w:val="24"/>
        </w:rPr>
        <w:t>3</w:t>
      </w:r>
    </w:p>
    <w:p w14:paraId="6DEBB9A9" w14:textId="4FF980DC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  <w:r w:rsidRPr="00092DB3">
        <w:rPr>
          <w:rFonts w:ascii="Garamond" w:hAnsi="Garamond"/>
          <w:szCs w:val="24"/>
        </w:rPr>
        <w:t xml:space="preserve">U Omišlju, </w:t>
      </w:r>
      <w:r w:rsidR="00045991">
        <w:rPr>
          <w:rFonts w:ascii="Garamond" w:hAnsi="Garamond"/>
          <w:szCs w:val="24"/>
        </w:rPr>
        <w:t xml:space="preserve">12. </w:t>
      </w:r>
      <w:r w:rsidR="00045991">
        <w:rPr>
          <w:rFonts w:ascii="Garamond" w:hAnsi="Garamond"/>
        </w:rPr>
        <w:t>prosinca</w:t>
      </w:r>
      <w:r w:rsidR="00092DB3" w:rsidRPr="00F37D55">
        <w:rPr>
          <w:rFonts w:ascii="Garamond" w:hAnsi="Garamond"/>
        </w:rPr>
        <w:t xml:space="preserve"> </w:t>
      </w:r>
      <w:r w:rsidRPr="00092DB3">
        <w:rPr>
          <w:rFonts w:ascii="Garamond" w:hAnsi="Garamond"/>
          <w:szCs w:val="24"/>
        </w:rPr>
        <w:t>202</w:t>
      </w:r>
      <w:r w:rsidR="00DC6372" w:rsidRPr="00092DB3">
        <w:rPr>
          <w:rFonts w:ascii="Garamond" w:hAnsi="Garamond"/>
          <w:szCs w:val="24"/>
        </w:rPr>
        <w:t>5</w:t>
      </w:r>
      <w:r w:rsidRPr="00092DB3">
        <w:rPr>
          <w:rFonts w:ascii="Garamond" w:hAnsi="Garamond"/>
          <w:szCs w:val="24"/>
        </w:rPr>
        <w:t>.</w:t>
      </w:r>
      <w:r w:rsidR="00ED1F39" w:rsidRPr="00092DB3">
        <w:rPr>
          <w:rFonts w:ascii="Garamond" w:hAnsi="Garamond"/>
          <w:szCs w:val="24"/>
        </w:rPr>
        <w:t xml:space="preserve"> godine</w:t>
      </w:r>
      <w:r w:rsidR="00DD4A80" w:rsidRPr="00092DB3">
        <w:rPr>
          <w:rFonts w:ascii="Garamond" w:hAnsi="Garamond"/>
          <w:szCs w:val="24"/>
        </w:rPr>
        <w:t>.</w:t>
      </w:r>
    </w:p>
    <w:p w14:paraId="073E7498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22BEA606" w14:textId="77777777" w:rsidR="00626BBF" w:rsidRPr="00092DB3" w:rsidRDefault="00626BBF" w:rsidP="00092DB3">
      <w:pPr>
        <w:spacing w:line="240" w:lineRule="auto"/>
        <w:rPr>
          <w:rFonts w:ascii="Garamond" w:hAnsi="Garamond"/>
          <w:szCs w:val="24"/>
        </w:rPr>
      </w:pPr>
    </w:p>
    <w:p w14:paraId="020BA9CA" w14:textId="77777777" w:rsidR="009B4192" w:rsidRPr="00092DB3" w:rsidRDefault="009B4192" w:rsidP="00092DB3">
      <w:pPr>
        <w:spacing w:line="240" w:lineRule="auto"/>
        <w:rPr>
          <w:rFonts w:ascii="Garamond" w:hAnsi="Garamond"/>
          <w:szCs w:val="24"/>
        </w:rPr>
      </w:pPr>
    </w:p>
    <w:p w14:paraId="147D5133" w14:textId="77777777" w:rsidR="009B4192" w:rsidRPr="00092DB3" w:rsidRDefault="009B4192" w:rsidP="00092DB3">
      <w:pPr>
        <w:spacing w:line="240" w:lineRule="auto"/>
        <w:ind w:left="4248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>OPĆINSKO VIJEĆE OPĆINE OMIŠALJ</w:t>
      </w:r>
    </w:p>
    <w:p w14:paraId="26A0C874" w14:textId="197658E3" w:rsidR="009B4192" w:rsidRPr="00092DB3" w:rsidRDefault="009B4192" w:rsidP="00092DB3">
      <w:pPr>
        <w:spacing w:line="240" w:lineRule="auto"/>
        <w:ind w:left="4248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>Predsjednica</w:t>
      </w:r>
    </w:p>
    <w:p w14:paraId="397904AE" w14:textId="707873BC" w:rsidR="00AD75FA" w:rsidRPr="00092DB3" w:rsidRDefault="009B4192" w:rsidP="00092DB3">
      <w:pPr>
        <w:spacing w:line="240" w:lineRule="auto"/>
        <w:ind w:left="4248"/>
        <w:jc w:val="center"/>
        <w:rPr>
          <w:rFonts w:ascii="Garamond" w:hAnsi="Garamond"/>
          <w:b/>
          <w:szCs w:val="24"/>
        </w:rPr>
      </w:pPr>
      <w:r w:rsidRPr="00092DB3">
        <w:rPr>
          <w:rFonts w:ascii="Garamond" w:hAnsi="Garamond"/>
          <w:b/>
          <w:szCs w:val="24"/>
        </w:rPr>
        <w:t>Dunja Mihelec, v.r.</w:t>
      </w:r>
    </w:p>
    <w:sectPr w:rsidR="00AD75FA" w:rsidRPr="0009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339F6"/>
    <w:multiLevelType w:val="hybridMultilevel"/>
    <w:tmpl w:val="454E2DEC"/>
    <w:lvl w:ilvl="0" w:tplc="83F83F1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2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74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92"/>
    <w:rsid w:val="00045991"/>
    <w:rsid w:val="000609E1"/>
    <w:rsid w:val="00065D02"/>
    <w:rsid w:val="00066E23"/>
    <w:rsid w:val="00074CC4"/>
    <w:rsid w:val="00092DB3"/>
    <w:rsid w:val="00142C3F"/>
    <w:rsid w:val="001568A2"/>
    <w:rsid w:val="001D3FDD"/>
    <w:rsid w:val="001E4C2A"/>
    <w:rsid w:val="00200EA3"/>
    <w:rsid w:val="002346AC"/>
    <w:rsid w:val="00243F58"/>
    <w:rsid w:val="00262E36"/>
    <w:rsid w:val="0028036F"/>
    <w:rsid w:val="002A1836"/>
    <w:rsid w:val="0034271A"/>
    <w:rsid w:val="003C2FFB"/>
    <w:rsid w:val="003C3AC2"/>
    <w:rsid w:val="004A4F4B"/>
    <w:rsid w:val="004C7FB0"/>
    <w:rsid w:val="004E36F7"/>
    <w:rsid w:val="005B1436"/>
    <w:rsid w:val="005E423E"/>
    <w:rsid w:val="005F3A3C"/>
    <w:rsid w:val="005F5CBC"/>
    <w:rsid w:val="00614B1E"/>
    <w:rsid w:val="006166D8"/>
    <w:rsid w:val="00622303"/>
    <w:rsid w:val="00626BBF"/>
    <w:rsid w:val="0063065C"/>
    <w:rsid w:val="00694B30"/>
    <w:rsid w:val="006A4D3C"/>
    <w:rsid w:val="006C2C72"/>
    <w:rsid w:val="00854416"/>
    <w:rsid w:val="008F0D50"/>
    <w:rsid w:val="00995C69"/>
    <w:rsid w:val="009B4192"/>
    <w:rsid w:val="009E1C5E"/>
    <w:rsid w:val="00A378DE"/>
    <w:rsid w:val="00A7620E"/>
    <w:rsid w:val="00AD75FA"/>
    <w:rsid w:val="00B21C9A"/>
    <w:rsid w:val="00C26F81"/>
    <w:rsid w:val="00CD5EA5"/>
    <w:rsid w:val="00D137C2"/>
    <w:rsid w:val="00D2072A"/>
    <w:rsid w:val="00DC6372"/>
    <w:rsid w:val="00DD4A80"/>
    <w:rsid w:val="00DE63CC"/>
    <w:rsid w:val="00E3731F"/>
    <w:rsid w:val="00E57031"/>
    <w:rsid w:val="00E90FEE"/>
    <w:rsid w:val="00ED1F39"/>
    <w:rsid w:val="00F038AA"/>
    <w:rsid w:val="00F46321"/>
    <w:rsid w:val="00F5639B"/>
    <w:rsid w:val="00F63884"/>
    <w:rsid w:val="00F7481D"/>
    <w:rsid w:val="00FC054A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21D63"/>
  <w15:chartTrackingRefBased/>
  <w15:docId w15:val="{175DCA81-6BF2-44F3-B2C6-AFF71AF7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192"/>
    <w:pPr>
      <w:spacing w:line="276" w:lineRule="auto"/>
      <w:jc w:val="both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D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439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Cetina</dc:creator>
  <cp:keywords/>
  <dc:description/>
  <cp:lastModifiedBy>Općina Omisalj</cp:lastModifiedBy>
  <cp:revision>64</cp:revision>
  <cp:lastPrinted>2022-10-12T08:54:00Z</cp:lastPrinted>
  <dcterms:created xsi:type="dcterms:W3CDTF">2021-07-19T11:38:00Z</dcterms:created>
  <dcterms:modified xsi:type="dcterms:W3CDTF">2025-12-17T07:59:00Z</dcterms:modified>
</cp:coreProperties>
</file>