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11A8274F" w:rsidR="005656B0" w:rsidRDefault="005656B0" w:rsidP="005656B0">
      <w:r>
        <w:t xml:space="preserve">KLASA: </w:t>
      </w:r>
      <w:r w:rsidRPr="00C91A44">
        <w:t>024-01/</w:t>
      </w:r>
      <w:r w:rsidR="00C53A8E">
        <w:t>26</w:t>
      </w:r>
      <w:r w:rsidRPr="00C91A44">
        <w:t>-01/</w:t>
      </w:r>
      <w:r w:rsidR="008059DF">
        <w:t>20</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3FE21AB4" w:rsidR="005656B0" w:rsidRDefault="005656B0" w:rsidP="005656B0">
      <w:r>
        <w:t xml:space="preserve">Omišalj, </w:t>
      </w:r>
      <w:r w:rsidR="00547B90">
        <w:t>23</w:t>
      </w:r>
      <w:r w:rsidR="008059DF">
        <w:t>. veljače</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5E62D389" w14:textId="77777777" w:rsidR="008059DF" w:rsidRDefault="00152942" w:rsidP="00CF5ADC">
            <w:pPr>
              <w:pStyle w:val="Header"/>
              <w:jc w:val="center"/>
              <w:rPr>
                <w:bCs/>
                <w:sz w:val="24"/>
                <w:szCs w:val="24"/>
              </w:rPr>
            </w:pPr>
            <w:r>
              <w:rPr>
                <w:b/>
                <w:sz w:val="24"/>
                <w:szCs w:val="24"/>
              </w:rPr>
              <w:t xml:space="preserve">Predmet nabave: </w:t>
            </w:r>
            <w:r w:rsidR="008059DF" w:rsidRPr="008059DF">
              <w:rPr>
                <w:bCs/>
                <w:sz w:val="24"/>
                <w:szCs w:val="24"/>
              </w:rPr>
              <w:t>Osiguranje imovine, djelatnika i javne odgovornosti</w:t>
            </w:r>
          </w:p>
          <w:p w14:paraId="1D5759D7" w14:textId="2717FD72" w:rsidR="00152942" w:rsidRDefault="008059DF" w:rsidP="00CF5ADC">
            <w:pPr>
              <w:pStyle w:val="Header"/>
              <w:jc w:val="center"/>
              <w:rPr>
                <w:b/>
                <w:sz w:val="24"/>
                <w:szCs w:val="24"/>
              </w:rPr>
            </w:pPr>
            <w:r w:rsidRPr="008059DF">
              <w:rPr>
                <w:bCs/>
                <w:sz w:val="24"/>
                <w:szCs w:val="24"/>
              </w:rPr>
              <w:t>u 2026. i 2027. godini</w:t>
            </w:r>
          </w:p>
          <w:p w14:paraId="2EB3DCCF" w14:textId="434EDB13" w:rsidR="009020B0" w:rsidRDefault="00152942" w:rsidP="00CF5ADC">
            <w:pPr>
              <w:pStyle w:val="Header"/>
              <w:jc w:val="center"/>
              <w:rPr>
                <w:b/>
                <w:sz w:val="24"/>
                <w:szCs w:val="24"/>
              </w:rPr>
            </w:pPr>
            <w:r>
              <w:rPr>
                <w:b/>
                <w:sz w:val="24"/>
                <w:szCs w:val="24"/>
              </w:rPr>
              <w:t xml:space="preserve">Evidencijski broj nabave: </w:t>
            </w:r>
            <w:r w:rsidR="008059DF">
              <w:rPr>
                <w:bCs/>
                <w:sz w:val="24"/>
                <w:szCs w:val="24"/>
              </w:rPr>
              <w:t>019/26</w:t>
            </w:r>
          </w:p>
          <w:p w14:paraId="13774AE0" w14:textId="212C8CFC" w:rsidR="00152942" w:rsidRPr="00826B5B" w:rsidRDefault="00152942" w:rsidP="00CF5ADC">
            <w:pPr>
              <w:pStyle w:val="Header"/>
              <w:jc w:val="center"/>
              <w:rPr>
                <w:b/>
                <w:sz w:val="24"/>
                <w:szCs w:val="24"/>
              </w:rPr>
            </w:pPr>
            <w:r>
              <w:rPr>
                <w:b/>
                <w:sz w:val="24"/>
                <w:szCs w:val="24"/>
              </w:rPr>
              <w:t xml:space="preserve">CPV oznaka: </w:t>
            </w:r>
            <w:r w:rsidR="008059DF" w:rsidRPr="008059DF">
              <w:rPr>
                <w:bCs/>
                <w:sz w:val="24"/>
                <w:szCs w:val="24"/>
              </w:rPr>
              <w:t>66510000 - Osigurateljne usluge</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1BFB76B6" w14:textId="3197AC24" w:rsidR="00D255A1" w:rsidRDefault="00D255A1" w:rsidP="00CF5ADC">
      <w:pPr>
        <w:jc w:val="both"/>
        <w:rPr>
          <w:color w:val="000000"/>
        </w:rPr>
      </w:pPr>
    </w:p>
    <w:p w14:paraId="22B3B11B" w14:textId="629E0BFC" w:rsidR="001E4F83" w:rsidRDefault="001E4F83" w:rsidP="00CF5ADC">
      <w:pPr>
        <w:jc w:val="both"/>
        <w:rPr>
          <w:color w:val="000000"/>
        </w:rPr>
      </w:pPr>
    </w:p>
    <w:p w14:paraId="643E9EB5" w14:textId="77777777" w:rsidR="001E4F83" w:rsidRPr="00B814B4"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49BD21A1" w:rsidR="004F51A4" w:rsidRDefault="008059DF" w:rsidP="00CF5ADC">
      <w:pPr>
        <w:rPr>
          <w:color w:val="000000"/>
        </w:rPr>
      </w:pPr>
      <w:r>
        <w:rPr>
          <w:color w:val="000000"/>
        </w:rPr>
        <w:t>019/26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6746434C" w:rsidR="004F51A4" w:rsidRPr="00C64053" w:rsidRDefault="008059DF" w:rsidP="00CF5ADC">
      <w:r>
        <w:t>11.000,00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700F9FA5" w14:textId="77777777" w:rsidR="008059DF" w:rsidRPr="008F645B" w:rsidRDefault="008059DF" w:rsidP="008059DF">
      <w:pPr>
        <w:tabs>
          <w:tab w:val="left" w:pos="-2160"/>
        </w:tabs>
        <w:suppressAutoHyphens/>
        <w:autoSpaceDN w:val="0"/>
        <w:jc w:val="both"/>
        <w:textAlignment w:val="baseline"/>
        <w:rPr>
          <w:b/>
        </w:rPr>
      </w:pPr>
      <w:r w:rsidRPr="008F645B">
        <w:t xml:space="preserve">Usluge osiguranja imovine, djelatnika i javne odgovornosti </w:t>
      </w:r>
      <w:r>
        <w:t xml:space="preserve">Naručitelja, što </w:t>
      </w:r>
      <w:r w:rsidRPr="008F645B">
        <w:t>obuhvaća:</w:t>
      </w:r>
    </w:p>
    <w:p w14:paraId="226C7F3E" w14:textId="77777777" w:rsidR="008059DF" w:rsidRPr="008F645B" w:rsidRDefault="008059DF" w:rsidP="008059DF">
      <w:pPr>
        <w:numPr>
          <w:ilvl w:val="0"/>
          <w:numId w:val="40"/>
        </w:numPr>
        <w:jc w:val="both"/>
        <w:rPr>
          <w:lang w:eastAsia="en-US"/>
        </w:rPr>
      </w:pPr>
      <w:r w:rsidRPr="008F645B">
        <w:rPr>
          <w:lang w:eastAsia="en-US"/>
        </w:rPr>
        <w:t>osiguranje od požara i nekih drugih opasnosti (FLEXA)</w:t>
      </w:r>
    </w:p>
    <w:p w14:paraId="375A4291" w14:textId="77777777" w:rsidR="008059DF" w:rsidRPr="008F645B" w:rsidRDefault="008059DF" w:rsidP="008059DF">
      <w:pPr>
        <w:numPr>
          <w:ilvl w:val="0"/>
          <w:numId w:val="40"/>
        </w:numPr>
        <w:jc w:val="both"/>
        <w:rPr>
          <w:lang w:eastAsia="en-US"/>
        </w:rPr>
      </w:pPr>
      <w:r w:rsidRPr="008F645B">
        <w:rPr>
          <w:lang w:eastAsia="en-US"/>
        </w:rPr>
        <w:t>osiguranje od potresa</w:t>
      </w:r>
    </w:p>
    <w:p w14:paraId="1CB894BD" w14:textId="77777777" w:rsidR="008059DF" w:rsidRPr="008F645B" w:rsidRDefault="008059DF" w:rsidP="008059DF">
      <w:pPr>
        <w:numPr>
          <w:ilvl w:val="0"/>
          <w:numId w:val="40"/>
        </w:numPr>
        <w:jc w:val="both"/>
        <w:rPr>
          <w:lang w:eastAsia="en-US"/>
        </w:rPr>
      </w:pPr>
      <w:r w:rsidRPr="008F645B">
        <w:rPr>
          <w:lang w:eastAsia="en-US"/>
        </w:rPr>
        <w:t>osiguranje od loma stroja</w:t>
      </w:r>
    </w:p>
    <w:p w14:paraId="702EC4E3" w14:textId="77777777" w:rsidR="008059DF" w:rsidRPr="008F645B" w:rsidRDefault="008059DF" w:rsidP="008059DF">
      <w:pPr>
        <w:numPr>
          <w:ilvl w:val="0"/>
          <w:numId w:val="40"/>
        </w:numPr>
        <w:jc w:val="both"/>
        <w:rPr>
          <w:lang w:eastAsia="en-US"/>
        </w:rPr>
      </w:pPr>
      <w:r w:rsidRPr="008F645B">
        <w:rPr>
          <w:lang w:eastAsia="en-US"/>
        </w:rPr>
        <w:t>osiguranje od provalne krađe i razbojništva</w:t>
      </w:r>
    </w:p>
    <w:p w14:paraId="4D443B70" w14:textId="77777777" w:rsidR="008059DF" w:rsidRPr="008F645B" w:rsidRDefault="008059DF" w:rsidP="008059DF">
      <w:pPr>
        <w:numPr>
          <w:ilvl w:val="0"/>
          <w:numId w:val="40"/>
        </w:numPr>
        <w:jc w:val="both"/>
        <w:rPr>
          <w:lang w:eastAsia="en-US"/>
        </w:rPr>
      </w:pPr>
      <w:r w:rsidRPr="008F645B">
        <w:rPr>
          <w:lang w:eastAsia="en-US"/>
        </w:rPr>
        <w:t>osiguranje stakla od loma</w:t>
      </w:r>
    </w:p>
    <w:p w14:paraId="4DA92502" w14:textId="77777777" w:rsidR="008059DF" w:rsidRPr="008F645B" w:rsidRDefault="008059DF" w:rsidP="008059DF">
      <w:pPr>
        <w:numPr>
          <w:ilvl w:val="0"/>
          <w:numId w:val="40"/>
        </w:numPr>
        <w:jc w:val="both"/>
        <w:rPr>
          <w:lang w:eastAsia="en-US"/>
        </w:rPr>
      </w:pPr>
      <w:r w:rsidRPr="008F645B">
        <w:rPr>
          <w:lang w:eastAsia="en-US"/>
        </w:rPr>
        <w:t>osiguranje od nesretnog slučaja za djelatnike</w:t>
      </w:r>
    </w:p>
    <w:p w14:paraId="6CFD9816" w14:textId="77777777" w:rsidR="008059DF" w:rsidRDefault="008059DF" w:rsidP="008059DF">
      <w:pPr>
        <w:numPr>
          <w:ilvl w:val="0"/>
          <w:numId w:val="40"/>
        </w:numPr>
        <w:jc w:val="both"/>
        <w:rPr>
          <w:lang w:eastAsia="en-US"/>
        </w:rPr>
      </w:pPr>
      <w:r w:rsidRPr="008F645B">
        <w:rPr>
          <w:lang w:eastAsia="en-US"/>
        </w:rPr>
        <w:t>osiguranje javne odgovornosti.</w:t>
      </w:r>
    </w:p>
    <w:p w14:paraId="57C08671" w14:textId="77777777" w:rsidR="008059DF" w:rsidRDefault="008059DF" w:rsidP="008059DF">
      <w:pPr>
        <w:jc w:val="both"/>
        <w:rPr>
          <w:lang w:eastAsia="en-US"/>
        </w:rPr>
      </w:pPr>
    </w:p>
    <w:p w14:paraId="0FF28009" w14:textId="77777777" w:rsidR="008059DF" w:rsidRDefault="008059DF" w:rsidP="008059DF">
      <w:pPr>
        <w:jc w:val="both"/>
        <w:rPr>
          <w:lang w:eastAsia="en-US"/>
        </w:rPr>
      </w:pPr>
      <w:r>
        <w:rPr>
          <w:lang w:eastAsia="en-US"/>
        </w:rPr>
        <w:t>Uvjeti osiguranja:</w:t>
      </w:r>
    </w:p>
    <w:p w14:paraId="65268AB8" w14:textId="77777777" w:rsidR="008059DF" w:rsidRDefault="008059DF" w:rsidP="008059DF">
      <w:pPr>
        <w:numPr>
          <w:ilvl w:val="0"/>
          <w:numId w:val="40"/>
        </w:numPr>
        <w:jc w:val="both"/>
        <w:rPr>
          <w:lang w:eastAsia="en-US"/>
        </w:rPr>
      </w:pPr>
      <w:r>
        <w:rPr>
          <w:lang w:eastAsia="en-US"/>
        </w:rPr>
        <w:t>osiguratelj je dužan osigurati svu opremu i sličnu imovinu manje vrijednosti koju Naručitelj pribavi tokom trajanja ugovornog odnosa bez zahtijevanja dodatne naknade, iz razloga što je procijenjena vrijednost dodatne opreme i slične imovine manje vrijednosti uvrštena u za to predviđene stavke Troškovnika</w:t>
      </w:r>
    </w:p>
    <w:p w14:paraId="12A4B08E" w14:textId="77777777" w:rsidR="008059DF" w:rsidRDefault="008059DF" w:rsidP="008059DF">
      <w:pPr>
        <w:numPr>
          <w:ilvl w:val="0"/>
          <w:numId w:val="40"/>
        </w:numPr>
        <w:jc w:val="both"/>
        <w:rPr>
          <w:lang w:eastAsia="en-US"/>
        </w:rPr>
      </w:pPr>
      <w:r>
        <w:rPr>
          <w:lang w:eastAsia="en-US"/>
        </w:rPr>
        <w:t>ukoliko Naručitelj tokom trajanja ugovornog odnosa pribavi imovinu značajne vrijednosti, za istu će se sklopiti dodatci ugovoru o nabavi/policama osiguranja</w:t>
      </w:r>
    </w:p>
    <w:p w14:paraId="5315E6CA" w14:textId="77777777" w:rsidR="008059DF" w:rsidRDefault="008059DF" w:rsidP="008059DF">
      <w:pPr>
        <w:numPr>
          <w:ilvl w:val="0"/>
          <w:numId w:val="40"/>
        </w:numPr>
        <w:jc w:val="both"/>
        <w:rPr>
          <w:lang w:eastAsia="en-US"/>
        </w:rPr>
      </w:pPr>
      <w:r>
        <w:rPr>
          <w:lang w:eastAsia="en-US"/>
        </w:rPr>
        <w:t>djelatnici Naručitelja koji se zaposle nakon početka važenja ugovora o nabavi/polica osiguranja u pokriću su s danom samog zaposlenja</w:t>
      </w:r>
    </w:p>
    <w:p w14:paraId="0A43BDDC" w14:textId="77777777" w:rsidR="008059DF" w:rsidRDefault="008059DF" w:rsidP="008059DF">
      <w:pPr>
        <w:numPr>
          <w:ilvl w:val="0"/>
          <w:numId w:val="40"/>
        </w:numPr>
        <w:jc w:val="both"/>
        <w:rPr>
          <w:lang w:eastAsia="en-US"/>
        </w:rPr>
      </w:pPr>
      <w:r>
        <w:rPr>
          <w:lang w:eastAsia="en-US"/>
        </w:rPr>
        <w:t>djelatnici</w:t>
      </w:r>
      <w:r w:rsidRPr="00FB1065">
        <w:rPr>
          <w:lang w:eastAsia="en-US"/>
        </w:rPr>
        <w:t xml:space="preserve"> </w:t>
      </w:r>
      <w:r>
        <w:rPr>
          <w:lang w:eastAsia="en-US"/>
        </w:rPr>
        <w:t>Naručitelja kojima prestane radni odnos nakon početka važenja ugovora o nabavi /polica osiguranja izvan su pokrića od dana prestanka radnog odnosa</w:t>
      </w:r>
    </w:p>
    <w:p w14:paraId="63D758AB" w14:textId="77777777" w:rsidR="008059DF" w:rsidRDefault="008059DF" w:rsidP="008059DF">
      <w:pPr>
        <w:numPr>
          <w:ilvl w:val="0"/>
          <w:numId w:val="40"/>
        </w:numPr>
        <w:jc w:val="both"/>
        <w:rPr>
          <w:lang w:eastAsia="en-US"/>
        </w:rPr>
      </w:pPr>
      <w:r>
        <w:rPr>
          <w:lang w:eastAsia="en-US"/>
        </w:rPr>
        <w:t>djelatnici (osiguranici) Naručitelja u pokriću su 24 (dvadeset četiri) sata dnevno.</w:t>
      </w:r>
    </w:p>
    <w:p w14:paraId="5771775B" w14:textId="77777777" w:rsidR="008059DF" w:rsidRDefault="008059DF" w:rsidP="008059DF">
      <w:pPr>
        <w:jc w:val="both"/>
      </w:pPr>
    </w:p>
    <w:p w14:paraId="36FCB2BA" w14:textId="77777777" w:rsidR="008059DF" w:rsidRPr="008E6821" w:rsidRDefault="008059DF" w:rsidP="008059DF">
      <w:pPr>
        <w:jc w:val="both"/>
      </w:pPr>
      <w:r w:rsidRPr="008E6821">
        <w:t>Predmet nabave potrebno je realizirati sukladno:</w:t>
      </w:r>
    </w:p>
    <w:p w14:paraId="17616D27" w14:textId="77777777" w:rsidR="008059DF" w:rsidRPr="00E87432" w:rsidRDefault="008059DF" w:rsidP="008059DF">
      <w:pPr>
        <w:pStyle w:val="ListParagraph"/>
        <w:numPr>
          <w:ilvl w:val="0"/>
          <w:numId w:val="38"/>
        </w:numPr>
        <w:jc w:val="both"/>
        <w:rPr>
          <w:sz w:val="24"/>
          <w:szCs w:val="24"/>
        </w:rPr>
      </w:pPr>
      <w:r w:rsidRPr="00E87432">
        <w:rPr>
          <w:sz w:val="24"/>
          <w:szCs w:val="24"/>
        </w:rPr>
        <w:t>uvjetima ovog Poziva</w:t>
      </w:r>
    </w:p>
    <w:p w14:paraId="0FA53402" w14:textId="77777777" w:rsidR="008059DF" w:rsidRPr="00E87432" w:rsidRDefault="008059DF" w:rsidP="008059DF">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4FC8E51A" w14:textId="0AAE810B" w:rsidR="008059DF" w:rsidRPr="00262D79" w:rsidRDefault="008059DF" w:rsidP="008059DF">
      <w:pPr>
        <w:numPr>
          <w:ilvl w:val="0"/>
          <w:numId w:val="38"/>
        </w:numPr>
        <w:jc w:val="both"/>
      </w:pPr>
      <w:r>
        <w:t xml:space="preserve">odredbama </w:t>
      </w:r>
      <w:r w:rsidRPr="00671346">
        <w:t>Zakon</w:t>
      </w:r>
      <w:r>
        <w:t>a</w:t>
      </w:r>
      <w:r w:rsidRPr="00671346">
        <w:t xml:space="preserve"> o </w:t>
      </w:r>
      <w:r>
        <w:t>osiguranju</w:t>
      </w:r>
      <w:r w:rsidRPr="00671346">
        <w:t xml:space="preserve"> („Narodne novine“ broj </w:t>
      </w:r>
      <w:r>
        <w:t>30/15, 112/18, 63/20, 133/20, 151/22</w:t>
      </w:r>
      <w:r>
        <w:t>,</w:t>
      </w:r>
      <w:r>
        <w:t xml:space="preserve"> 152/24</w:t>
      </w:r>
      <w:r>
        <w:t xml:space="preserve"> i 151/25</w:t>
      </w:r>
      <w:r w:rsidRPr="00671346">
        <w:t>)</w:t>
      </w:r>
      <w:r>
        <w:t xml:space="preserve"> </w:t>
      </w:r>
      <w:r w:rsidRPr="00262D79">
        <w:t xml:space="preserve">te drugih važećih zakona i propisa iz područja vezanih za predmet nabave </w:t>
      </w:r>
    </w:p>
    <w:p w14:paraId="6909EF02" w14:textId="77777777" w:rsidR="008059DF" w:rsidRPr="00E87432" w:rsidRDefault="008059DF" w:rsidP="008059DF">
      <w:pPr>
        <w:pStyle w:val="ListParagraph"/>
        <w:numPr>
          <w:ilvl w:val="0"/>
          <w:numId w:val="38"/>
        </w:numPr>
        <w:jc w:val="both"/>
        <w:rPr>
          <w:sz w:val="24"/>
          <w:szCs w:val="24"/>
        </w:rPr>
      </w:pPr>
      <w:r w:rsidRPr="00E87432">
        <w:rPr>
          <w:sz w:val="24"/>
          <w:szCs w:val="24"/>
        </w:rPr>
        <w:t>važećim normativima, standardima i pravilima struke.</w:t>
      </w:r>
    </w:p>
    <w:p w14:paraId="3D231464" w14:textId="77777777" w:rsidR="008059DF" w:rsidRDefault="008059DF" w:rsidP="008059DF">
      <w:pPr>
        <w:jc w:val="both"/>
      </w:pPr>
    </w:p>
    <w:p w14:paraId="05D2130E" w14:textId="77777777" w:rsidR="008059DF" w:rsidRDefault="008059DF" w:rsidP="008059DF">
      <w:pPr>
        <w:jc w:val="both"/>
      </w:pPr>
      <w:r>
        <w:t>O</w:t>
      </w:r>
      <w:r w:rsidRPr="00BC29C4">
        <w:t>pseg usluga koje će se realizirati u sklopu predmeta nabave određen je Troškovnikom</w:t>
      </w:r>
      <w:r>
        <w:t>.</w:t>
      </w:r>
    </w:p>
    <w:p w14:paraId="76108C05" w14:textId="77777777" w:rsidR="008059DF" w:rsidRPr="00BC29C4" w:rsidRDefault="008059DF" w:rsidP="008059DF">
      <w:pPr>
        <w:jc w:val="both"/>
        <w:rPr>
          <w:color w:val="000000"/>
        </w:rPr>
      </w:pPr>
      <w:r w:rsidRPr="00BC29C4">
        <w:rPr>
          <w:color w:val="000000"/>
        </w:rPr>
        <w:lastRenderedPageBreak/>
        <w:t xml:space="preserve">Ponuditelji su dužni u jedinične cijene iz ponudbenog Troškovnika uključiti sve troškove neophodne </w:t>
      </w:r>
      <w:r w:rsidRPr="00BC29C4">
        <w:rPr>
          <w:bCs/>
        </w:rPr>
        <w:t xml:space="preserve">za realizaciju predmeta nabave. </w:t>
      </w:r>
      <w:r w:rsidRPr="00BC29C4">
        <w:rPr>
          <w:color w:val="000000"/>
        </w:rPr>
        <w:t>Naknade iznad jediničnih cijena navedenih u ponudbenom Troškovniku neće se priznavati.</w:t>
      </w:r>
    </w:p>
    <w:p w14:paraId="56930CD3" w14:textId="77777777" w:rsidR="008059DF" w:rsidRDefault="008059DF" w:rsidP="008059DF">
      <w:pPr>
        <w:jc w:val="both"/>
        <w:rPr>
          <w:lang w:eastAsia="en-US"/>
        </w:rPr>
      </w:pPr>
    </w:p>
    <w:p w14:paraId="4D1BEC02" w14:textId="7C1A87AF" w:rsidR="00CC7841" w:rsidRDefault="00A43F64" w:rsidP="008059DF">
      <w:pPr>
        <w:jc w:val="both"/>
        <w:rPr>
          <w:lang w:eastAsia="en-US"/>
        </w:rPr>
      </w:pPr>
      <w:r>
        <w:rPr>
          <w:lang w:eastAsia="en-US"/>
        </w:rPr>
        <w:t>Odabrani ponuditelj</w:t>
      </w:r>
      <w:r w:rsidR="008059DF">
        <w:rPr>
          <w:lang w:eastAsia="en-US"/>
        </w:rPr>
        <w:t xml:space="preserve"> dužan je 30 (trideset) dana prije isteka ugovora o nabavi/polica osiguranja dostaviti Naručitelju podatke o likvidiranim štetama i iznosu pričuve za iste. Traženi podaci definirani su tablicama iz točke 8. ovog Poziva</w:t>
      </w:r>
      <w:r w:rsidR="008059DF">
        <w:rPr>
          <w:lang w:eastAsia="en-US"/>
        </w:rPr>
        <w:t>.</w:t>
      </w:r>
    </w:p>
    <w:p w14:paraId="5FAB6189" w14:textId="77777777" w:rsidR="008059DF" w:rsidRPr="00826B5B" w:rsidRDefault="008059DF" w:rsidP="008059DF">
      <w:pPr>
        <w:jc w:val="both"/>
      </w:pPr>
    </w:p>
    <w:p w14:paraId="4339EFFA" w14:textId="4C1A7E56" w:rsidR="00CC7841" w:rsidRPr="00826B5B" w:rsidRDefault="00CC7841" w:rsidP="008059DF">
      <w:pPr>
        <w:jc w:val="both"/>
      </w:pPr>
      <w:r w:rsidRPr="00826B5B">
        <w:t xml:space="preserve">CPV oznaka: </w:t>
      </w:r>
      <w:r w:rsidR="008059DF" w:rsidRPr="008059DF">
        <w:t>66510000 - Osigurateljne usluge</w:t>
      </w:r>
      <w:r>
        <w:t>.</w:t>
      </w:r>
    </w:p>
    <w:p w14:paraId="1EAD960A" w14:textId="77777777" w:rsidR="00E516EC" w:rsidRDefault="00E516EC" w:rsidP="00CF5ADC">
      <w:pPr>
        <w:jc w:val="both"/>
        <w:rPr>
          <w:b/>
          <w:color w:val="000000"/>
        </w:rPr>
      </w:pPr>
    </w:p>
    <w:p w14:paraId="31316D9B" w14:textId="77777777" w:rsidR="00A43F64" w:rsidRPr="008F645B" w:rsidRDefault="00A43F64" w:rsidP="00A43F64">
      <w:pPr>
        <w:pStyle w:val="ListParagraph"/>
        <w:numPr>
          <w:ilvl w:val="0"/>
          <w:numId w:val="27"/>
        </w:numPr>
        <w:shd w:val="clear" w:color="auto" w:fill="C6D9F1" w:themeFill="text2" w:themeFillTint="33"/>
        <w:jc w:val="both"/>
        <w:rPr>
          <w:b/>
          <w:color w:val="000000"/>
          <w:sz w:val="24"/>
          <w:szCs w:val="24"/>
        </w:rPr>
      </w:pPr>
      <w:r>
        <w:rPr>
          <w:b/>
          <w:color w:val="000000"/>
          <w:sz w:val="24"/>
          <w:szCs w:val="24"/>
        </w:rPr>
        <w:t>PODACI O LIKVIDIRANIM ŠTETAMA</w:t>
      </w:r>
      <w:r w:rsidRPr="008F645B">
        <w:rPr>
          <w:b/>
          <w:color w:val="000000"/>
          <w:sz w:val="24"/>
          <w:szCs w:val="24"/>
        </w:rPr>
        <w:t xml:space="preserve">: </w:t>
      </w:r>
    </w:p>
    <w:p w14:paraId="5046B1B8" w14:textId="77777777" w:rsidR="00A43F64" w:rsidRDefault="00A43F64" w:rsidP="00A43F64"/>
    <w:tbl>
      <w:tblPr>
        <w:tblStyle w:val="TableGrid"/>
        <w:tblW w:w="0" w:type="auto"/>
        <w:jc w:val="center"/>
        <w:tblLook w:val="04A0" w:firstRow="1" w:lastRow="0" w:firstColumn="1" w:lastColumn="0" w:noHBand="0" w:noVBand="1"/>
      </w:tblPr>
      <w:tblGrid>
        <w:gridCol w:w="1957"/>
        <w:gridCol w:w="1363"/>
        <w:gridCol w:w="1440"/>
        <w:gridCol w:w="1447"/>
        <w:gridCol w:w="1493"/>
        <w:gridCol w:w="1363"/>
      </w:tblGrid>
      <w:tr w:rsidR="00A43F64" w14:paraId="665569B6" w14:textId="77777777" w:rsidTr="003C029E">
        <w:trPr>
          <w:jc w:val="center"/>
        </w:trPr>
        <w:tc>
          <w:tcPr>
            <w:tcW w:w="1957" w:type="dxa"/>
            <w:vMerge w:val="restart"/>
            <w:shd w:val="clear" w:color="auto" w:fill="8DB3E2" w:themeFill="text2" w:themeFillTint="66"/>
            <w:vAlign w:val="center"/>
          </w:tcPr>
          <w:p w14:paraId="431CB496" w14:textId="77777777" w:rsidR="00A43F64" w:rsidRDefault="00A43F64" w:rsidP="003C029E">
            <w:pPr>
              <w:jc w:val="center"/>
            </w:pPr>
            <w:r>
              <w:t>Vrsta osiguranja</w:t>
            </w:r>
          </w:p>
        </w:tc>
        <w:tc>
          <w:tcPr>
            <w:tcW w:w="7106" w:type="dxa"/>
            <w:gridSpan w:val="5"/>
            <w:shd w:val="clear" w:color="auto" w:fill="8DB3E2" w:themeFill="text2" w:themeFillTint="66"/>
            <w:vAlign w:val="center"/>
          </w:tcPr>
          <w:p w14:paraId="3F48C90A" w14:textId="77777777" w:rsidR="00A43F64" w:rsidRDefault="00A43F64" w:rsidP="003C029E">
            <w:pPr>
              <w:jc w:val="center"/>
            </w:pPr>
            <w:r>
              <w:t>Likvidirane štete (u EUR)</w:t>
            </w:r>
          </w:p>
        </w:tc>
      </w:tr>
      <w:tr w:rsidR="00A43F64" w14:paraId="387396A1" w14:textId="77777777" w:rsidTr="003C029E">
        <w:trPr>
          <w:jc w:val="center"/>
        </w:trPr>
        <w:tc>
          <w:tcPr>
            <w:tcW w:w="1957" w:type="dxa"/>
            <w:vMerge/>
            <w:shd w:val="clear" w:color="auto" w:fill="8DB3E2" w:themeFill="text2" w:themeFillTint="66"/>
            <w:vAlign w:val="center"/>
          </w:tcPr>
          <w:p w14:paraId="75C5463A" w14:textId="77777777" w:rsidR="00A43F64" w:rsidRDefault="00A43F64" w:rsidP="00A43F64">
            <w:pPr>
              <w:jc w:val="center"/>
            </w:pPr>
          </w:p>
        </w:tc>
        <w:tc>
          <w:tcPr>
            <w:tcW w:w="1363" w:type="dxa"/>
            <w:shd w:val="clear" w:color="auto" w:fill="8DB3E2" w:themeFill="text2" w:themeFillTint="66"/>
            <w:vAlign w:val="center"/>
          </w:tcPr>
          <w:p w14:paraId="2C241A7B" w14:textId="76F0FF69" w:rsidR="00A43F64" w:rsidRDefault="00A43F64" w:rsidP="00A43F64">
            <w:pPr>
              <w:jc w:val="center"/>
            </w:pPr>
            <w:r>
              <w:t>2021./2022.</w:t>
            </w:r>
          </w:p>
        </w:tc>
        <w:tc>
          <w:tcPr>
            <w:tcW w:w="1440" w:type="dxa"/>
            <w:shd w:val="clear" w:color="auto" w:fill="8DB3E2" w:themeFill="text2" w:themeFillTint="66"/>
            <w:vAlign w:val="center"/>
          </w:tcPr>
          <w:p w14:paraId="00189A75" w14:textId="4777FBE4" w:rsidR="00A43F64" w:rsidRPr="00981969" w:rsidRDefault="00A43F64" w:rsidP="00A43F64">
            <w:pPr>
              <w:jc w:val="center"/>
            </w:pPr>
            <w:r>
              <w:t>2022./2023.</w:t>
            </w:r>
          </w:p>
        </w:tc>
        <w:tc>
          <w:tcPr>
            <w:tcW w:w="1447" w:type="dxa"/>
            <w:shd w:val="clear" w:color="auto" w:fill="8DB3E2" w:themeFill="text2" w:themeFillTint="66"/>
            <w:vAlign w:val="center"/>
          </w:tcPr>
          <w:p w14:paraId="4AEA2FB4" w14:textId="6D1C4FDE" w:rsidR="00A43F64" w:rsidRDefault="00A43F64" w:rsidP="00A43F64">
            <w:pPr>
              <w:jc w:val="center"/>
            </w:pPr>
            <w:r>
              <w:t>2023./2024.</w:t>
            </w:r>
          </w:p>
        </w:tc>
        <w:tc>
          <w:tcPr>
            <w:tcW w:w="1493" w:type="dxa"/>
            <w:shd w:val="clear" w:color="auto" w:fill="8DB3E2" w:themeFill="text2" w:themeFillTint="66"/>
            <w:vAlign w:val="center"/>
          </w:tcPr>
          <w:p w14:paraId="1534E4E3" w14:textId="59317414" w:rsidR="00A43F64" w:rsidRDefault="00A43F64" w:rsidP="00A43F64">
            <w:pPr>
              <w:jc w:val="center"/>
            </w:pPr>
            <w:r>
              <w:t>2024./2025.</w:t>
            </w:r>
          </w:p>
        </w:tc>
        <w:tc>
          <w:tcPr>
            <w:tcW w:w="1363" w:type="dxa"/>
            <w:shd w:val="clear" w:color="auto" w:fill="8DB3E2" w:themeFill="text2" w:themeFillTint="66"/>
            <w:vAlign w:val="center"/>
          </w:tcPr>
          <w:p w14:paraId="293D8712" w14:textId="5805EF07" w:rsidR="00A43F64" w:rsidRDefault="00A43F64" w:rsidP="00A43F64">
            <w:pPr>
              <w:jc w:val="center"/>
            </w:pPr>
            <w:r>
              <w:t>2025</w:t>
            </w:r>
            <w:r>
              <w:t>./202</w:t>
            </w:r>
            <w:r>
              <w:t>6</w:t>
            </w:r>
            <w:r>
              <w:t>.</w:t>
            </w:r>
          </w:p>
        </w:tc>
      </w:tr>
      <w:tr w:rsidR="00A43F64" w14:paraId="604C3005" w14:textId="77777777" w:rsidTr="003C029E">
        <w:trPr>
          <w:jc w:val="center"/>
        </w:trPr>
        <w:tc>
          <w:tcPr>
            <w:tcW w:w="1957" w:type="dxa"/>
            <w:vAlign w:val="center"/>
          </w:tcPr>
          <w:p w14:paraId="45667734" w14:textId="77777777" w:rsidR="00A43F64" w:rsidRDefault="00A43F64" w:rsidP="00A43F64">
            <w:pPr>
              <w:jc w:val="center"/>
            </w:pPr>
            <w:r>
              <w:t>Štete na imovini</w:t>
            </w:r>
          </w:p>
        </w:tc>
        <w:tc>
          <w:tcPr>
            <w:tcW w:w="1363" w:type="dxa"/>
            <w:vAlign w:val="center"/>
          </w:tcPr>
          <w:p w14:paraId="06F7E222" w14:textId="64521A82" w:rsidR="00A43F64" w:rsidRDefault="00A43F64" w:rsidP="00A43F64">
            <w:pPr>
              <w:jc w:val="center"/>
            </w:pPr>
            <w:r>
              <w:t>1.772,54</w:t>
            </w:r>
          </w:p>
        </w:tc>
        <w:tc>
          <w:tcPr>
            <w:tcW w:w="1440" w:type="dxa"/>
            <w:vAlign w:val="center"/>
          </w:tcPr>
          <w:p w14:paraId="6EAAD677" w14:textId="0CC0CA12" w:rsidR="00A43F64" w:rsidRDefault="00A43F64" w:rsidP="00A43F64">
            <w:pPr>
              <w:jc w:val="center"/>
            </w:pPr>
            <w:r>
              <w:t>952,29</w:t>
            </w:r>
          </w:p>
        </w:tc>
        <w:tc>
          <w:tcPr>
            <w:tcW w:w="1447" w:type="dxa"/>
            <w:vAlign w:val="center"/>
          </w:tcPr>
          <w:p w14:paraId="2AF28233" w14:textId="49B6F731" w:rsidR="00A43F64" w:rsidRDefault="00A43F64" w:rsidP="00A43F64">
            <w:pPr>
              <w:jc w:val="center"/>
            </w:pPr>
            <w:r>
              <w:t>0,00</w:t>
            </w:r>
          </w:p>
        </w:tc>
        <w:tc>
          <w:tcPr>
            <w:tcW w:w="1493" w:type="dxa"/>
            <w:vAlign w:val="center"/>
          </w:tcPr>
          <w:p w14:paraId="3479B8D1" w14:textId="2D87EF7A" w:rsidR="00A43F64" w:rsidRDefault="00A43F64" w:rsidP="00A43F64">
            <w:pPr>
              <w:jc w:val="center"/>
            </w:pPr>
            <w:r>
              <w:t>0,00</w:t>
            </w:r>
          </w:p>
        </w:tc>
        <w:tc>
          <w:tcPr>
            <w:tcW w:w="1363" w:type="dxa"/>
            <w:vAlign w:val="center"/>
          </w:tcPr>
          <w:p w14:paraId="3CB3FF0B" w14:textId="4D972C76" w:rsidR="00A43F64" w:rsidRDefault="00A43F64" w:rsidP="00A43F64">
            <w:pPr>
              <w:jc w:val="center"/>
            </w:pPr>
            <w:r>
              <w:t>3.750</w:t>
            </w:r>
            <w:r>
              <w:t>,00</w:t>
            </w:r>
          </w:p>
        </w:tc>
      </w:tr>
      <w:tr w:rsidR="00A43F64" w14:paraId="0AB5F56E" w14:textId="77777777" w:rsidTr="003C029E">
        <w:trPr>
          <w:jc w:val="center"/>
        </w:trPr>
        <w:tc>
          <w:tcPr>
            <w:tcW w:w="1957" w:type="dxa"/>
            <w:vAlign w:val="center"/>
          </w:tcPr>
          <w:p w14:paraId="65DB26A7" w14:textId="77777777" w:rsidR="00A43F64" w:rsidRDefault="00A43F64" w:rsidP="00A43F64">
            <w:pPr>
              <w:jc w:val="center"/>
            </w:pPr>
            <w:r>
              <w:t>Javna odgovornost</w:t>
            </w:r>
          </w:p>
        </w:tc>
        <w:tc>
          <w:tcPr>
            <w:tcW w:w="1363" w:type="dxa"/>
            <w:vAlign w:val="center"/>
          </w:tcPr>
          <w:p w14:paraId="2366B1A8" w14:textId="7F7C847F" w:rsidR="00A43F64" w:rsidRDefault="00A43F64" w:rsidP="00A43F64">
            <w:pPr>
              <w:jc w:val="center"/>
            </w:pPr>
            <w:r>
              <w:t>0,00</w:t>
            </w:r>
          </w:p>
        </w:tc>
        <w:tc>
          <w:tcPr>
            <w:tcW w:w="1440" w:type="dxa"/>
            <w:vAlign w:val="center"/>
          </w:tcPr>
          <w:p w14:paraId="35BA3D78" w14:textId="3797B933" w:rsidR="00A43F64" w:rsidRDefault="00A43F64" w:rsidP="00A43F64">
            <w:pPr>
              <w:jc w:val="center"/>
            </w:pPr>
            <w:r>
              <w:t>5.970,46</w:t>
            </w:r>
          </w:p>
        </w:tc>
        <w:tc>
          <w:tcPr>
            <w:tcW w:w="1447" w:type="dxa"/>
            <w:vAlign w:val="center"/>
          </w:tcPr>
          <w:p w14:paraId="44D4EA5A" w14:textId="2CED4F36" w:rsidR="00A43F64" w:rsidRDefault="00A43F64" w:rsidP="00A43F64">
            <w:pPr>
              <w:jc w:val="center"/>
            </w:pPr>
            <w:r>
              <w:t>0,00</w:t>
            </w:r>
          </w:p>
        </w:tc>
        <w:tc>
          <w:tcPr>
            <w:tcW w:w="1493" w:type="dxa"/>
            <w:vAlign w:val="center"/>
          </w:tcPr>
          <w:p w14:paraId="372F5CA8" w14:textId="742F3BD3" w:rsidR="00A43F64" w:rsidRDefault="00A43F64" w:rsidP="00A43F64">
            <w:pPr>
              <w:jc w:val="center"/>
            </w:pPr>
            <w:r>
              <w:t>0,00</w:t>
            </w:r>
          </w:p>
        </w:tc>
        <w:tc>
          <w:tcPr>
            <w:tcW w:w="1363" w:type="dxa"/>
            <w:vAlign w:val="center"/>
          </w:tcPr>
          <w:p w14:paraId="2F026A54" w14:textId="77777777" w:rsidR="00A43F64" w:rsidRDefault="00A43F64" w:rsidP="00A43F64">
            <w:pPr>
              <w:jc w:val="center"/>
            </w:pPr>
            <w:r>
              <w:t>0,00</w:t>
            </w:r>
          </w:p>
        </w:tc>
      </w:tr>
      <w:tr w:rsidR="00A43F64" w14:paraId="1F45C4BE" w14:textId="77777777" w:rsidTr="003C029E">
        <w:trPr>
          <w:jc w:val="center"/>
        </w:trPr>
        <w:tc>
          <w:tcPr>
            <w:tcW w:w="1957" w:type="dxa"/>
            <w:vAlign w:val="center"/>
          </w:tcPr>
          <w:p w14:paraId="0195396F" w14:textId="77777777" w:rsidR="00A43F64" w:rsidRDefault="00A43F64" w:rsidP="00A43F64">
            <w:pPr>
              <w:jc w:val="center"/>
            </w:pPr>
            <w:r>
              <w:t>Putno osiguranje</w:t>
            </w:r>
          </w:p>
        </w:tc>
        <w:tc>
          <w:tcPr>
            <w:tcW w:w="1363" w:type="dxa"/>
            <w:vAlign w:val="center"/>
          </w:tcPr>
          <w:p w14:paraId="54C8FAD7" w14:textId="35F4424F" w:rsidR="00A43F64" w:rsidRDefault="00A43F64" w:rsidP="00A43F64">
            <w:pPr>
              <w:jc w:val="center"/>
            </w:pPr>
            <w:r>
              <w:t>23,89</w:t>
            </w:r>
          </w:p>
        </w:tc>
        <w:tc>
          <w:tcPr>
            <w:tcW w:w="1440" w:type="dxa"/>
            <w:vAlign w:val="center"/>
          </w:tcPr>
          <w:p w14:paraId="3D4BE7B1" w14:textId="0CF1DF5A" w:rsidR="00A43F64" w:rsidRDefault="00A43F64" w:rsidP="00A43F64">
            <w:pPr>
              <w:jc w:val="center"/>
            </w:pPr>
            <w:r>
              <w:t>0,00</w:t>
            </w:r>
          </w:p>
        </w:tc>
        <w:tc>
          <w:tcPr>
            <w:tcW w:w="1447" w:type="dxa"/>
            <w:vAlign w:val="center"/>
          </w:tcPr>
          <w:p w14:paraId="24045196" w14:textId="72F73404" w:rsidR="00A43F64" w:rsidRDefault="00A43F64" w:rsidP="00A43F64">
            <w:pPr>
              <w:jc w:val="center"/>
            </w:pPr>
            <w:r>
              <w:t>0,00</w:t>
            </w:r>
          </w:p>
        </w:tc>
        <w:tc>
          <w:tcPr>
            <w:tcW w:w="1493" w:type="dxa"/>
            <w:vAlign w:val="center"/>
          </w:tcPr>
          <w:p w14:paraId="54BAAAA1" w14:textId="04067644" w:rsidR="00A43F64" w:rsidRDefault="00A43F64" w:rsidP="00A43F64">
            <w:pPr>
              <w:jc w:val="center"/>
            </w:pPr>
            <w:r>
              <w:t>0,00</w:t>
            </w:r>
          </w:p>
        </w:tc>
        <w:tc>
          <w:tcPr>
            <w:tcW w:w="1363" w:type="dxa"/>
            <w:vAlign w:val="center"/>
          </w:tcPr>
          <w:p w14:paraId="1830B2BD" w14:textId="77777777" w:rsidR="00A43F64" w:rsidRDefault="00A43F64" w:rsidP="00A43F64">
            <w:pPr>
              <w:jc w:val="center"/>
            </w:pPr>
            <w:r>
              <w:t>0,00</w:t>
            </w:r>
          </w:p>
        </w:tc>
      </w:tr>
      <w:tr w:rsidR="00A43F64" w14:paraId="3A592F22" w14:textId="77777777" w:rsidTr="003C029E">
        <w:trPr>
          <w:jc w:val="center"/>
        </w:trPr>
        <w:tc>
          <w:tcPr>
            <w:tcW w:w="1957" w:type="dxa"/>
            <w:tcBorders>
              <w:bottom w:val="single" w:sz="4" w:space="0" w:color="auto"/>
            </w:tcBorders>
            <w:shd w:val="clear" w:color="auto" w:fill="BFBFBF" w:themeFill="background1" w:themeFillShade="BF"/>
            <w:vAlign w:val="center"/>
          </w:tcPr>
          <w:p w14:paraId="52997CD2" w14:textId="77777777" w:rsidR="00A43F64" w:rsidRDefault="00A43F64" w:rsidP="00A43F64">
            <w:pPr>
              <w:jc w:val="center"/>
            </w:pPr>
            <w:r>
              <w:t>Ukupno</w:t>
            </w:r>
          </w:p>
        </w:tc>
        <w:tc>
          <w:tcPr>
            <w:tcW w:w="1363" w:type="dxa"/>
            <w:tcBorders>
              <w:bottom w:val="single" w:sz="4" w:space="0" w:color="auto"/>
            </w:tcBorders>
            <w:shd w:val="clear" w:color="auto" w:fill="BFBFBF" w:themeFill="background1" w:themeFillShade="BF"/>
            <w:vAlign w:val="center"/>
          </w:tcPr>
          <w:p w14:paraId="65566F49" w14:textId="51954310" w:rsidR="00A43F64" w:rsidRDefault="00A43F64" w:rsidP="00A43F64">
            <w:pPr>
              <w:jc w:val="center"/>
            </w:pPr>
            <w:r>
              <w:t>1.796,43</w:t>
            </w:r>
          </w:p>
        </w:tc>
        <w:tc>
          <w:tcPr>
            <w:tcW w:w="1440" w:type="dxa"/>
            <w:tcBorders>
              <w:bottom w:val="single" w:sz="4" w:space="0" w:color="auto"/>
            </w:tcBorders>
            <w:shd w:val="clear" w:color="auto" w:fill="BFBFBF" w:themeFill="background1" w:themeFillShade="BF"/>
            <w:vAlign w:val="center"/>
          </w:tcPr>
          <w:p w14:paraId="3FF82C0B" w14:textId="70423B62" w:rsidR="00A43F64" w:rsidRDefault="00A43F64" w:rsidP="00A43F64">
            <w:pPr>
              <w:jc w:val="center"/>
            </w:pPr>
            <w:r>
              <w:t>6.922,75</w:t>
            </w:r>
          </w:p>
        </w:tc>
        <w:tc>
          <w:tcPr>
            <w:tcW w:w="1447" w:type="dxa"/>
            <w:tcBorders>
              <w:bottom w:val="single" w:sz="4" w:space="0" w:color="auto"/>
            </w:tcBorders>
            <w:shd w:val="clear" w:color="auto" w:fill="BFBFBF" w:themeFill="background1" w:themeFillShade="BF"/>
            <w:vAlign w:val="center"/>
          </w:tcPr>
          <w:p w14:paraId="2EBE8ABF" w14:textId="1A096D1B" w:rsidR="00A43F64" w:rsidRDefault="00A43F64" w:rsidP="00A43F64">
            <w:pPr>
              <w:jc w:val="center"/>
            </w:pPr>
            <w:r>
              <w:t>0,00</w:t>
            </w:r>
          </w:p>
        </w:tc>
        <w:tc>
          <w:tcPr>
            <w:tcW w:w="1493" w:type="dxa"/>
            <w:tcBorders>
              <w:bottom w:val="single" w:sz="4" w:space="0" w:color="auto"/>
            </w:tcBorders>
            <w:shd w:val="clear" w:color="auto" w:fill="BFBFBF" w:themeFill="background1" w:themeFillShade="BF"/>
            <w:vAlign w:val="center"/>
          </w:tcPr>
          <w:p w14:paraId="5EDD98AD" w14:textId="29B6B40B" w:rsidR="00A43F64" w:rsidRDefault="00A43F64" w:rsidP="00A43F64">
            <w:pPr>
              <w:jc w:val="center"/>
            </w:pPr>
            <w:r>
              <w:t>0,00</w:t>
            </w:r>
          </w:p>
        </w:tc>
        <w:tc>
          <w:tcPr>
            <w:tcW w:w="1363" w:type="dxa"/>
            <w:tcBorders>
              <w:bottom w:val="single" w:sz="4" w:space="0" w:color="auto"/>
            </w:tcBorders>
            <w:shd w:val="clear" w:color="auto" w:fill="BFBFBF" w:themeFill="background1" w:themeFillShade="BF"/>
            <w:vAlign w:val="center"/>
          </w:tcPr>
          <w:p w14:paraId="76371623" w14:textId="52C50E06" w:rsidR="00A43F64" w:rsidRDefault="00A43F64" w:rsidP="00A43F64">
            <w:pPr>
              <w:jc w:val="center"/>
            </w:pPr>
            <w:r w:rsidRPr="00A43F64">
              <w:t>3.750,00</w:t>
            </w:r>
          </w:p>
        </w:tc>
      </w:tr>
      <w:tr w:rsidR="00A43F64" w14:paraId="4D5F2823" w14:textId="77777777" w:rsidTr="003C029E">
        <w:trPr>
          <w:jc w:val="center"/>
        </w:trPr>
        <w:tc>
          <w:tcPr>
            <w:tcW w:w="1957" w:type="dxa"/>
            <w:tcBorders>
              <w:left w:val="nil"/>
              <w:right w:val="nil"/>
            </w:tcBorders>
            <w:vAlign w:val="center"/>
          </w:tcPr>
          <w:p w14:paraId="0A71ECEB" w14:textId="77777777" w:rsidR="00A43F64" w:rsidRDefault="00A43F64" w:rsidP="003C029E">
            <w:pPr>
              <w:jc w:val="center"/>
            </w:pPr>
          </w:p>
        </w:tc>
        <w:tc>
          <w:tcPr>
            <w:tcW w:w="1363" w:type="dxa"/>
            <w:tcBorders>
              <w:left w:val="nil"/>
              <w:right w:val="nil"/>
            </w:tcBorders>
            <w:vAlign w:val="center"/>
          </w:tcPr>
          <w:p w14:paraId="4F9AA460" w14:textId="77777777" w:rsidR="00A43F64" w:rsidRDefault="00A43F64" w:rsidP="003C029E">
            <w:pPr>
              <w:jc w:val="center"/>
            </w:pPr>
          </w:p>
        </w:tc>
        <w:tc>
          <w:tcPr>
            <w:tcW w:w="1440" w:type="dxa"/>
            <w:tcBorders>
              <w:left w:val="nil"/>
              <w:right w:val="nil"/>
            </w:tcBorders>
            <w:vAlign w:val="center"/>
          </w:tcPr>
          <w:p w14:paraId="7AA0C8C5" w14:textId="77777777" w:rsidR="00A43F64" w:rsidRDefault="00A43F64" w:rsidP="003C029E">
            <w:pPr>
              <w:jc w:val="center"/>
            </w:pPr>
          </w:p>
        </w:tc>
        <w:tc>
          <w:tcPr>
            <w:tcW w:w="1447" w:type="dxa"/>
            <w:tcBorders>
              <w:left w:val="nil"/>
              <w:right w:val="nil"/>
            </w:tcBorders>
            <w:vAlign w:val="center"/>
          </w:tcPr>
          <w:p w14:paraId="05431BDD" w14:textId="77777777" w:rsidR="00A43F64" w:rsidRDefault="00A43F64" w:rsidP="003C029E">
            <w:pPr>
              <w:jc w:val="center"/>
            </w:pPr>
          </w:p>
        </w:tc>
        <w:tc>
          <w:tcPr>
            <w:tcW w:w="1493" w:type="dxa"/>
            <w:tcBorders>
              <w:left w:val="nil"/>
              <w:right w:val="nil"/>
            </w:tcBorders>
            <w:vAlign w:val="center"/>
          </w:tcPr>
          <w:p w14:paraId="7A90AF25" w14:textId="77777777" w:rsidR="00A43F64" w:rsidRDefault="00A43F64" w:rsidP="003C029E">
            <w:pPr>
              <w:jc w:val="center"/>
            </w:pPr>
          </w:p>
        </w:tc>
        <w:tc>
          <w:tcPr>
            <w:tcW w:w="1363" w:type="dxa"/>
            <w:tcBorders>
              <w:left w:val="nil"/>
              <w:right w:val="nil"/>
            </w:tcBorders>
            <w:vAlign w:val="center"/>
          </w:tcPr>
          <w:p w14:paraId="1B9C11AF" w14:textId="77777777" w:rsidR="00A43F64" w:rsidRDefault="00A43F64" w:rsidP="003C029E">
            <w:pPr>
              <w:jc w:val="center"/>
            </w:pPr>
          </w:p>
        </w:tc>
      </w:tr>
      <w:tr w:rsidR="00A43F64" w:rsidRPr="0085258C" w14:paraId="2624CBFA" w14:textId="77777777" w:rsidTr="003C029E">
        <w:trPr>
          <w:jc w:val="center"/>
        </w:trPr>
        <w:tc>
          <w:tcPr>
            <w:tcW w:w="1957" w:type="dxa"/>
            <w:vMerge w:val="restart"/>
            <w:shd w:val="clear" w:color="auto" w:fill="8DB3E2" w:themeFill="text2" w:themeFillTint="66"/>
            <w:vAlign w:val="center"/>
          </w:tcPr>
          <w:p w14:paraId="56939E15" w14:textId="77777777" w:rsidR="00A43F64" w:rsidRPr="0085258C" w:rsidRDefault="00A43F64" w:rsidP="003C029E">
            <w:pPr>
              <w:jc w:val="center"/>
            </w:pPr>
            <w:r w:rsidRPr="0085258C">
              <w:t>Vrsta osiguranja</w:t>
            </w:r>
          </w:p>
        </w:tc>
        <w:tc>
          <w:tcPr>
            <w:tcW w:w="7106" w:type="dxa"/>
            <w:gridSpan w:val="5"/>
            <w:shd w:val="clear" w:color="auto" w:fill="8DB3E2" w:themeFill="text2" w:themeFillTint="66"/>
            <w:vAlign w:val="center"/>
          </w:tcPr>
          <w:p w14:paraId="78245D86" w14:textId="77777777" w:rsidR="00A43F64" w:rsidRPr="0085258C" w:rsidRDefault="00A43F64" w:rsidP="003C029E">
            <w:pPr>
              <w:jc w:val="center"/>
            </w:pPr>
            <w:r w:rsidRPr="0085258C">
              <w:t>Iznos pričuve (u EUR)</w:t>
            </w:r>
          </w:p>
        </w:tc>
      </w:tr>
      <w:tr w:rsidR="00A43F64" w14:paraId="367F597F" w14:textId="77777777" w:rsidTr="003C029E">
        <w:trPr>
          <w:jc w:val="center"/>
        </w:trPr>
        <w:tc>
          <w:tcPr>
            <w:tcW w:w="1957" w:type="dxa"/>
            <w:vMerge/>
            <w:shd w:val="clear" w:color="auto" w:fill="8DB3E2" w:themeFill="text2" w:themeFillTint="66"/>
            <w:vAlign w:val="center"/>
          </w:tcPr>
          <w:p w14:paraId="6CB1F7AE" w14:textId="77777777" w:rsidR="00A43F64" w:rsidRPr="0085258C" w:rsidRDefault="00A43F64" w:rsidP="00A43F64">
            <w:pPr>
              <w:jc w:val="center"/>
            </w:pPr>
          </w:p>
        </w:tc>
        <w:tc>
          <w:tcPr>
            <w:tcW w:w="1363" w:type="dxa"/>
            <w:shd w:val="clear" w:color="auto" w:fill="8DB3E2" w:themeFill="text2" w:themeFillTint="66"/>
            <w:vAlign w:val="center"/>
          </w:tcPr>
          <w:p w14:paraId="0277C174" w14:textId="1EAA4764" w:rsidR="00A43F64" w:rsidRPr="0085258C" w:rsidRDefault="00A43F64" w:rsidP="00A43F64">
            <w:pPr>
              <w:jc w:val="center"/>
            </w:pPr>
            <w:r>
              <w:t>2021./2022.</w:t>
            </w:r>
          </w:p>
        </w:tc>
        <w:tc>
          <w:tcPr>
            <w:tcW w:w="1440" w:type="dxa"/>
            <w:shd w:val="clear" w:color="auto" w:fill="8DB3E2" w:themeFill="text2" w:themeFillTint="66"/>
            <w:vAlign w:val="center"/>
          </w:tcPr>
          <w:p w14:paraId="474540B4" w14:textId="54A4333F" w:rsidR="00A43F64" w:rsidRPr="0085258C" w:rsidRDefault="00A43F64" w:rsidP="00A43F64">
            <w:pPr>
              <w:jc w:val="center"/>
            </w:pPr>
            <w:r>
              <w:t>2022./2023.</w:t>
            </w:r>
          </w:p>
        </w:tc>
        <w:tc>
          <w:tcPr>
            <w:tcW w:w="1447" w:type="dxa"/>
            <w:shd w:val="clear" w:color="auto" w:fill="8DB3E2" w:themeFill="text2" w:themeFillTint="66"/>
            <w:vAlign w:val="center"/>
          </w:tcPr>
          <w:p w14:paraId="46D010C2" w14:textId="7E9C898C" w:rsidR="00A43F64" w:rsidRPr="0085258C" w:rsidRDefault="00A43F64" w:rsidP="00A43F64">
            <w:pPr>
              <w:jc w:val="center"/>
            </w:pPr>
            <w:r>
              <w:t>2023./2024.</w:t>
            </w:r>
          </w:p>
        </w:tc>
        <w:tc>
          <w:tcPr>
            <w:tcW w:w="1493" w:type="dxa"/>
            <w:shd w:val="clear" w:color="auto" w:fill="8DB3E2" w:themeFill="text2" w:themeFillTint="66"/>
            <w:vAlign w:val="center"/>
          </w:tcPr>
          <w:p w14:paraId="371FCB61" w14:textId="3190C4C0" w:rsidR="00A43F64" w:rsidRPr="0085258C" w:rsidRDefault="00A43F64" w:rsidP="00A43F64">
            <w:pPr>
              <w:jc w:val="center"/>
            </w:pPr>
            <w:r>
              <w:t>2024./2025.</w:t>
            </w:r>
          </w:p>
        </w:tc>
        <w:tc>
          <w:tcPr>
            <w:tcW w:w="1363" w:type="dxa"/>
            <w:shd w:val="clear" w:color="auto" w:fill="8DB3E2" w:themeFill="text2" w:themeFillTint="66"/>
            <w:vAlign w:val="center"/>
          </w:tcPr>
          <w:p w14:paraId="59CA071A" w14:textId="2EF4F11F" w:rsidR="00A43F64" w:rsidRPr="0085258C" w:rsidRDefault="00A43F64" w:rsidP="00A43F64">
            <w:pPr>
              <w:jc w:val="center"/>
            </w:pPr>
            <w:r>
              <w:t>2025./2026.</w:t>
            </w:r>
          </w:p>
        </w:tc>
      </w:tr>
      <w:tr w:rsidR="00A43F64" w14:paraId="753BEBC8" w14:textId="77777777" w:rsidTr="003C029E">
        <w:trPr>
          <w:jc w:val="center"/>
        </w:trPr>
        <w:tc>
          <w:tcPr>
            <w:tcW w:w="1957" w:type="dxa"/>
            <w:vAlign w:val="center"/>
          </w:tcPr>
          <w:p w14:paraId="4E9929F0" w14:textId="77777777" w:rsidR="00A43F64" w:rsidRDefault="00A43F64" w:rsidP="00A43F64">
            <w:pPr>
              <w:jc w:val="center"/>
            </w:pPr>
            <w:r>
              <w:t>Štete na imovini</w:t>
            </w:r>
          </w:p>
        </w:tc>
        <w:tc>
          <w:tcPr>
            <w:tcW w:w="1363" w:type="dxa"/>
            <w:vAlign w:val="center"/>
          </w:tcPr>
          <w:p w14:paraId="64EABCFE" w14:textId="5FD4BEF3" w:rsidR="00A43F64" w:rsidRDefault="00A43F64" w:rsidP="00A43F64">
            <w:pPr>
              <w:jc w:val="center"/>
            </w:pPr>
            <w:r>
              <w:t>1.990,84</w:t>
            </w:r>
          </w:p>
        </w:tc>
        <w:tc>
          <w:tcPr>
            <w:tcW w:w="1440" w:type="dxa"/>
            <w:vAlign w:val="center"/>
          </w:tcPr>
          <w:p w14:paraId="1C615031" w14:textId="2A8F3D00" w:rsidR="00A43F64" w:rsidRDefault="00547B90" w:rsidP="00A43F64">
            <w:pPr>
              <w:jc w:val="center"/>
            </w:pPr>
            <w:r>
              <w:t>3</w:t>
            </w:r>
            <w:r w:rsidR="00A43F64">
              <w:t>00,00</w:t>
            </w:r>
          </w:p>
        </w:tc>
        <w:tc>
          <w:tcPr>
            <w:tcW w:w="1447" w:type="dxa"/>
            <w:vAlign w:val="center"/>
          </w:tcPr>
          <w:p w14:paraId="5C4E1B33" w14:textId="288B3012" w:rsidR="00A43F64" w:rsidRDefault="00A43F64" w:rsidP="00A43F64">
            <w:pPr>
              <w:jc w:val="center"/>
            </w:pPr>
            <w:r>
              <w:t>250,00</w:t>
            </w:r>
          </w:p>
        </w:tc>
        <w:tc>
          <w:tcPr>
            <w:tcW w:w="1493" w:type="dxa"/>
            <w:vAlign w:val="center"/>
          </w:tcPr>
          <w:p w14:paraId="3B766498" w14:textId="20CCE5C4" w:rsidR="00A43F64" w:rsidRDefault="00A43F64" w:rsidP="00A43F64">
            <w:pPr>
              <w:jc w:val="center"/>
            </w:pPr>
            <w:r>
              <w:t>911,40</w:t>
            </w:r>
          </w:p>
        </w:tc>
        <w:tc>
          <w:tcPr>
            <w:tcW w:w="1363" w:type="dxa"/>
            <w:vAlign w:val="center"/>
          </w:tcPr>
          <w:p w14:paraId="47FDF8BB" w14:textId="482C043A" w:rsidR="00A43F64" w:rsidRDefault="00547B90" w:rsidP="00A43F64">
            <w:pPr>
              <w:jc w:val="center"/>
            </w:pPr>
            <w:r>
              <w:t>0,00</w:t>
            </w:r>
          </w:p>
        </w:tc>
      </w:tr>
      <w:tr w:rsidR="00A43F64" w14:paraId="3FEAAD2C" w14:textId="77777777" w:rsidTr="003C029E">
        <w:trPr>
          <w:jc w:val="center"/>
        </w:trPr>
        <w:tc>
          <w:tcPr>
            <w:tcW w:w="1957" w:type="dxa"/>
            <w:vAlign w:val="center"/>
          </w:tcPr>
          <w:p w14:paraId="16D14D4C" w14:textId="77777777" w:rsidR="00A43F64" w:rsidRDefault="00A43F64" w:rsidP="00A43F64">
            <w:pPr>
              <w:jc w:val="center"/>
            </w:pPr>
            <w:r>
              <w:t>Javna odgovornost</w:t>
            </w:r>
          </w:p>
        </w:tc>
        <w:tc>
          <w:tcPr>
            <w:tcW w:w="1363" w:type="dxa"/>
            <w:vAlign w:val="center"/>
          </w:tcPr>
          <w:p w14:paraId="768F16FA" w14:textId="1A2BAEF4" w:rsidR="00A43F64" w:rsidRDefault="00A43F64" w:rsidP="00A43F64">
            <w:pPr>
              <w:jc w:val="center"/>
            </w:pPr>
            <w:r>
              <w:t>3.318,07</w:t>
            </w:r>
          </w:p>
        </w:tc>
        <w:tc>
          <w:tcPr>
            <w:tcW w:w="1440" w:type="dxa"/>
            <w:vAlign w:val="center"/>
          </w:tcPr>
          <w:p w14:paraId="6A7161C4" w14:textId="6B409204" w:rsidR="00A43F64" w:rsidRDefault="00A43F64" w:rsidP="00A43F64">
            <w:pPr>
              <w:jc w:val="center"/>
            </w:pPr>
            <w:r>
              <w:t>0,00</w:t>
            </w:r>
          </w:p>
        </w:tc>
        <w:tc>
          <w:tcPr>
            <w:tcW w:w="1447" w:type="dxa"/>
            <w:vAlign w:val="center"/>
          </w:tcPr>
          <w:p w14:paraId="1AC07A3E" w14:textId="3EE82837" w:rsidR="00A43F64" w:rsidRDefault="00A43F64" w:rsidP="00A43F64">
            <w:pPr>
              <w:jc w:val="center"/>
            </w:pPr>
            <w:r>
              <w:t>0,00</w:t>
            </w:r>
          </w:p>
        </w:tc>
        <w:tc>
          <w:tcPr>
            <w:tcW w:w="1493" w:type="dxa"/>
            <w:vAlign w:val="center"/>
          </w:tcPr>
          <w:p w14:paraId="651E4E6C" w14:textId="356DE8B2" w:rsidR="00A43F64" w:rsidRDefault="00A43F64" w:rsidP="00A43F64">
            <w:pPr>
              <w:jc w:val="center"/>
            </w:pPr>
            <w:r>
              <w:t>0,00</w:t>
            </w:r>
          </w:p>
        </w:tc>
        <w:tc>
          <w:tcPr>
            <w:tcW w:w="1363" w:type="dxa"/>
            <w:vAlign w:val="center"/>
          </w:tcPr>
          <w:p w14:paraId="56B38463" w14:textId="77777777" w:rsidR="00A43F64" w:rsidRDefault="00A43F64" w:rsidP="00A43F64">
            <w:pPr>
              <w:jc w:val="center"/>
            </w:pPr>
            <w:r>
              <w:t>0,00</w:t>
            </w:r>
          </w:p>
        </w:tc>
      </w:tr>
      <w:tr w:rsidR="00A43F64" w14:paraId="0C639EB2" w14:textId="77777777" w:rsidTr="003C029E">
        <w:trPr>
          <w:jc w:val="center"/>
        </w:trPr>
        <w:tc>
          <w:tcPr>
            <w:tcW w:w="1957" w:type="dxa"/>
            <w:vAlign w:val="center"/>
          </w:tcPr>
          <w:p w14:paraId="29023758" w14:textId="77777777" w:rsidR="00A43F64" w:rsidRDefault="00A43F64" w:rsidP="00A43F64">
            <w:pPr>
              <w:jc w:val="center"/>
            </w:pPr>
            <w:r>
              <w:t>Putno osiguranje</w:t>
            </w:r>
          </w:p>
        </w:tc>
        <w:tc>
          <w:tcPr>
            <w:tcW w:w="1363" w:type="dxa"/>
            <w:vAlign w:val="center"/>
          </w:tcPr>
          <w:p w14:paraId="5511F3F3" w14:textId="02C2A145" w:rsidR="00A43F64" w:rsidRDefault="00A43F64" w:rsidP="00A43F64">
            <w:pPr>
              <w:jc w:val="center"/>
            </w:pPr>
            <w:r>
              <w:t>0,00</w:t>
            </w:r>
          </w:p>
        </w:tc>
        <w:tc>
          <w:tcPr>
            <w:tcW w:w="1440" w:type="dxa"/>
            <w:vAlign w:val="center"/>
          </w:tcPr>
          <w:p w14:paraId="2CC887F9" w14:textId="55C41289" w:rsidR="00A43F64" w:rsidRDefault="00A43F64" w:rsidP="00A43F64">
            <w:pPr>
              <w:jc w:val="center"/>
            </w:pPr>
            <w:r>
              <w:t>0,00</w:t>
            </w:r>
          </w:p>
        </w:tc>
        <w:tc>
          <w:tcPr>
            <w:tcW w:w="1447" w:type="dxa"/>
            <w:vAlign w:val="center"/>
          </w:tcPr>
          <w:p w14:paraId="24151501" w14:textId="72A6FD2B" w:rsidR="00A43F64" w:rsidRDefault="00A43F64" w:rsidP="00A43F64">
            <w:pPr>
              <w:jc w:val="center"/>
            </w:pPr>
            <w:r>
              <w:t>0,00</w:t>
            </w:r>
          </w:p>
        </w:tc>
        <w:tc>
          <w:tcPr>
            <w:tcW w:w="1493" w:type="dxa"/>
            <w:vAlign w:val="center"/>
          </w:tcPr>
          <w:p w14:paraId="57D38E05" w14:textId="607B955A" w:rsidR="00A43F64" w:rsidRDefault="00A43F64" w:rsidP="00A43F64">
            <w:pPr>
              <w:jc w:val="center"/>
            </w:pPr>
            <w:r>
              <w:t>0,00</w:t>
            </w:r>
          </w:p>
        </w:tc>
        <w:tc>
          <w:tcPr>
            <w:tcW w:w="1363" w:type="dxa"/>
            <w:vAlign w:val="center"/>
          </w:tcPr>
          <w:p w14:paraId="69FC3AAB" w14:textId="77777777" w:rsidR="00A43F64" w:rsidRDefault="00A43F64" w:rsidP="00A43F64">
            <w:pPr>
              <w:jc w:val="center"/>
            </w:pPr>
            <w:r>
              <w:t>0,00</w:t>
            </w:r>
          </w:p>
        </w:tc>
      </w:tr>
      <w:tr w:rsidR="00A43F64" w14:paraId="39797BA9" w14:textId="77777777" w:rsidTr="003C029E">
        <w:trPr>
          <w:jc w:val="center"/>
        </w:trPr>
        <w:tc>
          <w:tcPr>
            <w:tcW w:w="1957" w:type="dxa"/>
            <w:shd w:val="clear" w:color="auto" w:fill="BFBFBF" w:themeFill="background1" w:themeFillShade="BF"/>
            <w:vAlign w:val="center"/>
          </w:tcPr>
          <w:p w14:paraId="64CBCDB5" w14:textId="77777777" w:rsidR="00A43F64" w:rsidRDefault="00A43F64" w:rsidP="00A43F64">
            <w:pPr>
              <w:jc w:val="center"/>
            </w:pPr>
            <w:r>
              <w:t>Ukupno</w:t>
            </w:r>
          </w:p>
        </w:tc>
        <w:tc>
          <w:tcPr>
            <w:tcW w:w="1363" w:type="dxa"/>
            <w:shd w:val="clear" w:color="auto" w:fill="BFBFBF" w:themeFill="background1" w:themeFillShade="BF"/>
            <w:vAlign w:val="center"/>
          </w:tcPr>
          <w:p w14:paraId="799F77AF" w14:textId="0856D3BA" w:rsidR="00A43F64" w:rsidRDefault="00A43F64" w:rsidP="00A43F64">
            <w:pPr>
              <w:jc w:val="center"/>
            </w:pPr>
            <w:r>
              <w:t>5.308,91</w:t>
            </w:r>
          </w:p>
        </w:tc>
        <w:tc>
          <w:tcPr>
            <w:tcW w:w="1440" w:type="dxa"/>
            <w:shd w:val="clear" w:color="auto" w:fill="BFBFBF" w:themeFill="background1" w:themeFillShade="BF"/>
            <w:vAlign w:val="center"/>
          </w:tcPr>
          <w:p w14:paraId="75BF7A18" w14:textId="3884CD89" w:rsidR="00A43F64" w:rsidRDefault="00547B90" w:rsidP="00A43F64">
            <w:pPr>
              <w:jc w:val="center"/>
            </w:pPr>
            <w:r w:rsidRPr="00547B90">
              <w:t>300,00</w:t>
            </w:r>
          </w:p>
        </w:tc>
        <w:tc>
          <w:tcPr>
            <w:tcW w:w="1447" w:type="dxa"/>
            <w:shd w:val="clear" w:color="auto" w:fill="BFBFBF" w:themeFill="background1" w:themeFillShade="BF"/>
            <w:vAlign w:val="center"/>
          </w:tcPr>
          <w:p w14:paraId="4DBBDEEF" w14:textId="58A0F7F2" w:rsidR="00A43F64" w:rsidRDefault="00A43F64" w:rsidP="00A43F64">
            <w:pPr>
              <w:jc w:val="center"/>
            </w:pPr>
            <w:r>
              <w:t>250,00</w:t>
            </w:r>
          </w:p>
        </w:tc>
        <w:tc>
          <w:tcPr>
            <w:tcW w:w="1493" w:type="dxa"/>
            <w:shd w:val="clear" w:color="auto" w:fill="BFBFBF" w:themeFill="background1" w:themeFillShade="BF"/>
            <w:vAlign w:val="center"/>
          </w:tcPr>
          <w:p w14:paraId="3B64462D" w14:textId="7DD26159" w:rsidR="00A43F64" w:rsidRDefault="00A43F64" w:rsidP="00A43F64">
            <w:pPr>
              <w:jc w:val="center"/>
            </w:pPr>
            <w:r>
              <w:t>911,40</w:t>
            </w:r>
          </w:p>
        </w:tc>
        <w:tc>
          <w:tcPr>
            <w:tcW w:w="1363" w:type="dxa"/>
            <w:shd w:val="clear" w:color="auto" w:fill="BFBFBF" w:themeFill="background1" w:themeFillShade="BF"/>
            <w:vAlign w:val="center"/>
          </w:tcPr>
          <w:p w14:paraId="10E4ED8A" w14:textId="4FCD26AC" w:rsidR="00A43F64" w:rsidRDefault="00547B90" w:rsidP="00A43F64">
            <w:pPr>
              <w:jc w:val="center"/>
            </w:pPr>
            <w:r>
              <w:t>0,00</w:t>
            </w:r>
          </w:p>
        </w:tc>
      </w:tr>
    </w:tbl>
    <w:p w14:paraId="09AF9D47" w14:textId="77777777" w:rsidR="00A43F64" w:rsidRDefault="00A43F64"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42861BB9" w:rsidR="004F51A4" w:rsidRDefault="00547B90" w:rsidP="00CF5ADC">
      <w:r w:rsidRPr="00547B90">
        <w:t>Administrativno područje Republike Hrvatske</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4F8FF703" w:rsidR="00C64053" w:rsidRDefault="00C64053" w:rsidP="00C64053">
      <w:pPr>
        <w:tabs>
          <w:tab w:val="left" w:pos="0"/>
        </w:tabs>
        <w:jc w:val="both"/>
        <w:rPr>
          <w:color w:val="000000"/>
        </w:rPr>
      </w:pPr>
      <w:r>
        <w:rPr>
          <w:color w:val="000000"/>
        </w:rPr>
        <w:t xml:space="preserve">Temeljem provedenog postupka sklopit će se </w:t>
      </w:r>
      <w:r w:rsidR="00547B90" w:rsidRPr="00547B90">
        <w:rPr>
          <w:color w:val="000000"/>
        </w:rPr>
        <w:t xml:space="preserve">ugovor o nabavi </w:t>
      </w:r>
      <w:r w:rsidR="00547B90">
        <w:rPr>
          <w:color w:val="000000"/>
        </w:rPr>
        <w:t xml:space="preserve">usluga </w:t>
      </w:r>
      <w:r w:rsidR="00547B90" w:rsidRPr="00547B90">
        <w:rPr>
          <w:color w:val="000000"/>
        </w:rPr>
        <w:t>odnosno polica/e osiguranja</w:t>
      </w:r>
      <w:r>
        <w:rPr>
          <w:color w:val="000000"/>
        </w:rPr>
        <w:t>.</w:t>
      </w:r>
    </w:p>
    <w:p w14:paraId="6DB41EF5" w14:textId="77777777" w:rsidR="00C64053" w:rsidRDefault="00C64053" w:rsidP="00C64053">
      <w:pPr>
        <w:tabs>
          <w:tab w:val="left" w:pos="0"/>
        </w:tabs>
        <w:jc w:val="both"/>
        <w:rPr>
          <w:color w:val="000000"/>
        </w:rPr>
      </w:pPr>
    </w:p>
    <w:p w14:paraId="7BA62017" w14:textId="561B5699" w:rsidR="003D0413" w:rsidRDefault="00547B90" w:rsidP="00CF5ADC">
      <w:pPr>
        <w:tabs>
          <w:tab w:val="left" w:pos="0"/>
        </w:tabs>
        <w:jc w:val="both"/>
        <w:rPr>
          <w:color w:val="000000"/>
        </w:rPr>
      </w:pPr>
      <w:r w:rsidRPr="00547B90">
        <w:rPr>
          <w:color w:val="000000"/>
        </w:rPr>
        <w:t xml:space="preserve">Ugovor </w:t>
      </w:r>
      <w:r>
        <w:rPr>
          <w:color w:val="000000"/>
        </w:rPr>
        <w:t xml:space="preserve">o nabavi/police osiguranja </w:t>
      </w:r>
      <w:r w:rsidRPr="00547B90">
        <w:rPr>
          <w:color w:val="000000"/>
        </w:rPr>
        <w:t>se sklap</w:t>
      </w:r>
      <w:r>
        <w:rPr>
          <w:color w:val="000000"/>
        </w:rPr>
        <w:t>a/ju</w:t>
      </w:r>
      <w:r w:rsidRPr="00547B90">
        <w:rPr>
          <w:color w:val="000000"/>
        </w:rPr>
        <w:t xml:space="preserve"> na određeno vrijeme, od </w:t>
      </w:r>
      <w:r>
        <w:rPr>
          <w:color w:val="000000"/>
        </w:rPr>
        <w:t>10</w:t>
      </w:r>
      <w:r w:rsidRPr="00547B90">
        <w:rPr>
          <w:color w:val="000000"/>
        </w:rPr>
        <w:t xml:space="preserve">. ožujka </w:t>
      </w:r>
      <w:r>
        <w:rPr>
          <w:color w:val="000000"/>
        </w:rPr>
        <w:t>2026</w:t>
      </w:r>
      <w:r w:rsidRPr="00547B90">
        <w:rPr>
          <w:color w:val="000000"/>
        </w:rPr>
        <w:t xml:space="preserve">. do </w:t>
      </w:r>
      <w:r>
        <w:rPr>
          <w:color w:val="000000"/>
        </w:rPr>
        <w:t>10</w:t>
      </w:r>
      <w:r w:rsidRPr="00547B90">
        <w:rPr>
          <w:color w:val="000000"/>
        </w:rPr>
        <w:t xml:space="preserve">. ožujka </w:t>
      </w:r>
      <w:r>
        <w:rPr>
          <w:color w:val="000000"/>
        </w:rPr>
        <w:t>2027</w:t>
      </w:r>
      <w:r w:rsidRPr="00547B90">
        <w:rPr>
          <w:color w:val="000000"/>
        </w:rPr>
        <w:t>.</w:t>
      </w:r>
    </w:p>
    <w:p w14:paraId="7915AC34" w14:textId="77777777" w:rsidR="00547B90" w:rsidRPr="00826B5B" w:rsidRDefault="00547B90"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7223D467" w14:textId="36554AC4" w:rsidR="00361D08" w:rsidRPr="00E87432" w:rsidRDefault="00547B90" w:rsidP="00361D08">
      <w:pPr>
        <w:tabs>
          <w:tab w:val="left" w:pos="0"/>
        </w:tabs>
        <w:jc w:val="both"/>
        <w:rPr>
          <w:bCs/>
          <w:color w:val="000000"/>
        </w:rPr>
      </w:pPr>
      <w:r w:rsidRPr="00547B90">
        <w:rPr>
          <w:bCs/>
          <w:color w:val="000000"/>
        </w:rPr>
        <w:t xml:space="preserve">Osiguratelj će račune za premiju osiguranja ispostavljati kvartalno, na način da će u </w:t>
      </w:r>
      <w:r>
        <w:rPr>
          <w:bCs/>
          <w:color w:val="000000"/>
        </w:rPr>
        <w:t>2026</w:t>
      </w:r>
      <w:r w:rsidRPr="00547B90">
        <w:rPr>
          <w:bCs/>
          <w:color w:val="000000"/>
        </w:rPr>
        <w:t xml:space="preserve">. godini ispostaviti 3 (tri) računa, dok će u </w:t>
      </w:r>
      <w:r>
        <w:rPr>
          <w:bCs/>
          <w:color w:val="000000"/>
        </w:rPr>
        <w:t>2027</w:t>
      </w:r>
      <w:r w:rsidRPr="00547B90">
        <w:rPr>
          <w:bCs/>
          <w:color w:val="000000"/>
        </w:rPr>
        <w:t>. godini ispostaviti 1 (jedan) račun.</w:t>
      </w:r>
      <w:r>
        <w:rPr>
          <w:bCs/>
          <w:color w:val="000000"/>
        </w:rPr>
        <w:t xml:space="preserve"> </w:t>
      </w:r>
      <w:r w:rsidR="00361D08" w:rsidRPr="00E87432">
        <w:rPr>
          <w:bCs/>
          <w:color w:val="000000"/>
        </w:rPr>
        <w:t xml:space="preserve">Plaćanje će se izvršiti u roku od 30 dana </w:t>
      </w:r>
      <w:r w:rsidR="00361D08" w:rsidRPr="00E87432">
        <w:rPr>
          <w:bCs/>
        </w:rPr>
        <w:t xml:space="preserve">od dana zaprimanja </w:t>
      </w:r>
      <w:r w:rsidR="00361D08" w:rsidRPr="00E87432">
        <w:rPr>
          <w:bCs/>
          <w:color w:val="000000"/>
        </w:rPr>
        <w:t xml:space="preserve">valjanog </w:t>
      </w:r>
      <w:r w:rsidR="00361D08" w:rsidRPr="00E87432">
        <w:t>elektroničkog računa (eRačuna)</w:t>
      </w:r>
      <w:r w:rsidR="00361D08"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lastRenderedPageBreak/>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0" w:name="_Hlk74140332"/>
      <w:bookmarkStart w:id="1"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0"/>
    <w:bookmarkEnd w:id="1"/>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lastRenderedPageBreak/>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1933D080" w14:textId="77777777" w:rsidR="008059DF" w:rsidRDefault="0013210C" w:rsidP="005B1B4C">
            <w:pPr>
              <w:jc w:val="center"/>
              <w:rPr>
                <w:b/>
              </w:rPr>
            </w:pPr>
            <w:r w:rsidRPr="00BC29C4">
              <w:rPr>
                <w:b/>
                <w:bCs/>
                <w:color w:val="000000"/>
              </w:rPr>
              <w:t xml:space="preserve">Predmet nabave: </w:t>
            </w:r>
            <w:r w:rsidR="008059DF" w:rsidRPr="008059DF">
              <w:rPr>
                <w:b/>
              </w:rPr>
              <w:t xml:space="preserve">Osiguranje imovine, djelatnika i javne odgovornosti </w:t>
            </w:r>
          </w:p>
          <w:p w14:paraId="3E1E4639" w14:textId="69FFE652" w:rsidR="0013210C" w:rsidRPr="00BC29C4" w:rsidRDefault="008059DF" w:rsidP="005B1B4C">
            <w:pPr>
              <w:jc w:val="center"/>
              <w:rPr>
                <w:b/>
                <w:bCs/>
                <w:color w:val="000000"/>
              </w:rPr>
            </w:pPr>
            <w:r w:rsidRPr="008059DF">
              <w:rPr>
                <w:b/>
              </w:rPr>
              <w:t>u 2026. i 2027. godini</w:t>
            </w:r>
          </w:p>
          <w:p w14:paraId="2A78CFDA" w14:textId="3DEC4C65" w:rsidR="0013210C" w:rsidRPr="00BC29C4" w:rsidRDefault="0013210C" w:rsidP="005B1B4C">
            <w:pPr>
              <w:jc w:val="center"/>
              <w:rPr>
                <w:b/>
                <w:bCs/>
                <w:color w:val="000000"/>
              </w:rPr>
            </w:pPr>
            <w:r w:rsidRPr="00BC29C4">
              <w:rPr>
                <w:b/>
                <w:bCs/>
                <w:color w:val="000000"/>
              </w:rPr>
              <w:t xml:space="preserve">Ev. br. nabave: </w:t>
            </w:r>
            <w:r w:rsidR="008059DF">
              <w:rPr>
                <w:b/>
                <w:bCs/>
                <w:color w:val="000000"/>
              </w:rPr>
              <w:t>019/26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2" w:name="_Hlk181174759"/>
      <w:r w:rsidRPr="009575C7">
        <w:rPr>
          <w:color w:val="000000"/>
        </w:rPr>
        <w:t>Ukoliko omotnica nije u skladu s navedenim, Naručitelj neće snositi odgovornost u slučaju gubitka ili preranog otvaranja ponude.</w:t>
      </w:r>
    </w:p>
    <w:bookmarkEnd w:id="2"/>
    <w:p w14:paraId="05C7AEC3" w14:textId="77777777" w:rsidR="002D78FD" w:rsidRPr="00826B5B" w:rsidRDefault="002D78FD" w:rsidP="00CF5ADC">
      <w:pPr>
        <w:jc w:val="both"/>
        <w:rPr>
          <w:color w:val="000000"/>
        </w:rPr>
      </w:pPr>
    </w:p>
    <w:p w14:paraId="7B459BD3" w14:textId="05CE4226"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5433E9">
        <w:rPr>
          <w:color w:val="000000"/>
        </w:rPr>
        <w:t>18</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5A4C1006" w14:textId="77777777" w:rsidR="00547B90" w:rsidRDefault="00547B90">
      <w:pPr>
        <w:rPr>
          <w:color w:val="000000"/>
        </w:rPr>
      </w:pPr>
      <w:r>
        <w:rPr>
          <w:color w:val="000000"/>
        </w:rPr>
        <w:br w:type="page"/>
      </w:r>
    </w:p>
    <w:p w14:paraId="6D26700A" w14:textId="60272F3D" w:rsidR="009268C6" w:rsidRDefault="009268C6" w:rsidP="00CF5ADC">
      <w:pPr>
        <w:jc w:val="both"/>
        <w:rPr>
          <w:color w:val="000000"/>
        </w:rPr>
      </w:pPr>
      <w:r>
        <w:rPr>
          <w:color w:val="000000"/>
        </w:rPr>
        <w:lastRenderedPageBreak/>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5F117DF6" w:rsidR="0008372D" w:rsidRDefault="00AA3498" w:rsidP="00CF5ADC">
      <w:pPr>
        <w:jc w:val="both"/>
        <w:rPr>
          <w:color w:val="000000"/>
        </w:rPr>
      </w:pPr>
      <w:r w:rsidRPr="00826B5B">
        <w:rPr>
          <w:color w:val="000000"/>
        </w:rPr>
        <w:t xml:space="preserve">Kriterij odabira ponude je </w:t>
      </w:r>
      <w:r w:rsidR="00C64053" w:rsidRPr="00547B90">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45C0757" w:rsidR="00AA3498" w:rsidRPr="0008372D" w:rsidRDefault="00547B90" w:rsidP="00AA3498">
      <w:pPr>
        <w:jc w:val="both"/>
        <w:rPr>
          <w:b/>
          <w:u w:val="single"/>
        </w:rPr>
      </w:pPr>
      <w:r>
        <w:rPr>
          <w:b/>
          <w:u w:val="single"/>
        </w:rPr>
        <w:t>3. ožujka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15608149" w:rsidR="001744E9" w:rsidRPr="001744E9" w:rsidRDefault="001744E9" w:rsidP="001744E9">
      <w:pPr>
        <w:jc w:val="both"/>
      </w:pPr>
      <w:r w:rsidRPr="001744E9">
        <w:t xml:space="preserve">Otvaranje ponuda održat će se </w:t>
      </w:r>
      <w:r w:rsidR="00547B90" w:rsidRPr="00547B90">
        <w:t xml:space="preserve">3. ožujka </w:t>
      </w:r>
      <w:r w:rsidR="00F87A4D">
        <w:t>202</w:t>
      </w:r>
      <w:r w:rsidR="00C53A8E">
        <w:t>6</w:t>
      </w:r>
      <w:r w:rsidRPr="001744E9">
        <w:t xml:space="preserve">. u </w:t>
      </w:r>
      <w:r w:rsidR="00547B90">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lastRenderedPageBreak/>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1A17B2F4" w:rsidR="00A77A14" w:rsidRPr="00547B90" w:rsidRDefault="00A77A14" w:rsidP="005433E9">
      <w:pPr>
        <w:jc w:val="both"/>
      </w:pPr>
      <w:r w:rsidRPr="00547B90">
        <w:t xml:space="preserve">Naručitelj će nakon donošenja </w:t>
      </w:r>
      <w:r w:rsidR="005656B0" w:rsidRPr="00547B90">
        <w:t>Odluke</w:t>
      </w:r>
      <w:r w:rsidRPr="00547B90">
        <w:t xml:space="preserve"> o odabiru ponovno rangirati ponude sukladno kriteriju za odabir, ne uzimajući u obzir ponudu prvotno odabranog ponuditelja, te na temelju kriterija za odabir donijeti novu </w:t>
      </w:r>
      <w:r w:rsidR="005656B0" w:rsidRPr="00547B90">
        <w:t>Odluku</w:t>
      </w:r>
      <w:r w:rsidRPr="00547B90">
        <w:t xml:space="preserve"> o odabiru ili, ukoliko za to postoje opravdani razlozi, poništiti predmetni postupak nabave, ako prvotno odabrani ponuditelj</w:t>
      </w:r>
      <w:r w:rsidR="00547B90">
        <w:t xml:space="preserve"> </w:t>
      </w:r>
      <w:r w:rsidRPr="00547B90">
        <w:t>odustane od svoje ponude</w:t>
      </w:r>
      <w:r w:rsidR="00547B90">
        <w:t xml:space="preserve"> ili </w:t>
      </w:r>
      <w:r w:rsidRPr="00547B90">
        <w:t>odbije potpisati ugovor o nabavi</w:t>
      </w:r>
      <w:r w:rsidR="005433E9">
        <w:t xml:space="preserve"> odnosno policu/e osiguranja.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54CC625A"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30420D60"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5433E9">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w:t>
      </w:r>
      <w:r w:rsidR="00DB43CF">
        <w:lastRenderedPageBreak/>
        <w:t>sva druga relevantna dokumentacija</w:t>
      </w:r>
      <w:r>
        <w:t>)</w:t>
      </w:r>
      <w:r w:rsidR="00DB43CF">
        <w:t>.</w:t>
      </w:r>
      <w:r w:rsidR="005433E9">
        <w:t xml:space="preserve"> Svi navodi koji se odnose na ugovor o nabavi primjenjuju se i na eventualno sklopljenu policu/e osiguranja.</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5433E9" w:rsidRDefault="007351A8" w:rsidP="00CF5ADC">
      <w:pPr>
        <w:pStyle w:val="ListParagraph"/>
        <w:numPr>
          <w:ilvl w:val="0"/>
          <w:numId w:val="34"/>
        </w:numPr>
        <w:rPr>
          <w:sz w:val="24"/>
          <w:szCs w:val="24"/>
        </w:rPr>
      </w:pPr>
      <w:r w:rsidRPr="005433E9">
        <w:rPr>
          <w:sz w:val="24"/>
          <w:szCs w:val="24"/>
        </w:rPr>
        <w:t xml:space="preserve">Obrazac </w:t>
      </w:r>
      <w:r w:rsidR="003C4B5D" w:rsidRPr="005433E9">
        <w:rPr>
          <w:sz w:val="24"/>
          <w:szCs w:val="24"/>
        </w:rPr>
        <w:t>Ponudben</w:t>
      </w:r>
      <w:r w:rsidRPr="005433E9">
        <w:rPr>
          <w:sz w:val="24"/>
          <w:szCs w:val="24"/>
        </w:rPr>
        <w:t>og</w:t>
      </w:r>
      <w:r w:rsidR="003C4B5D" w:rsidRPr="005433E9">
        <w:rPr>
          <w:sz w:val="24"/>
          <w:szCs w:val="24"/>
        </w:rPr>
        <w:t xml:space="preserve"> list</w:t>
      </w:r>
      <w:r w:rsidRPr="005433E9">
        <w:rPr>
          <w:sz w:val="24"/>
          <w:szCs w:val="24"/>
        </w:rPr>
        <w:t>a</w:t>
      </w:r>
    </w:p>
    <w:p w14:paraId="2712FAC3" w14:textId="584DABF4" w:rsidR="00AA3498" w:rsidRPr="005433E9" w:rsidRDefault="007351A8" w:rsidP="005433E9">
      <w:pPr>
        <w:pStyle w:val="ListParagraph"/>
        <w:numPr>
          <w:ilvl w:val="0"/>
          <w:numId w:val="34"/>
        </w:numPr>
        <w:rPr>
          <w:sz w:val="24"/>
          <w:szCs w:val="24"/>
        </w:rPr>
      </w:pPr>
      <w:r w:rsidRPr="005433E9">
        <w:rPr>
          <w:sz w:val="24"/>
          <w:szCs w:val="24"/>
        </w:rPr>
        <w:t xml:space="preserve">Obrazac </w:t>
      </w:r>
      <w:r w:rsidR="003C4B5D" w:rsidRPr="005433E9">
        <w:rPr>
          <w:sz w:val="24"/>
          <w:szCs w:val="24"/>
        </w:rPr>
        <w:t>Troškovnik</w:t>
      </w:r>
      <w:r w:rsidRPr="005433E9">
        <w:rPr>
          <w:sz w:val="24"/>
          <w:szCs w:val="24"/>
        </w:rPr>
        <w:t>a</w:t>
      </w:r>
      <w:r w:rsidR="005433E9" w:rsidRPr="005433E9">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331AEB56" w:rsidR="00E7343C" w:rsidRPr="004F51A4" w:rsidRDefault="00865195" w:rsidP="00656BCE">
      <w:pPr>
        <w:ind w:left="5664"/>
        <w:jc w:val="center"/>
        <w:rPr>
          <w:b/>
          <w:bCs/>
        </w:rPr>
      </w:pPr>
      <w:r>
        <w:rPr>
          <w:b/>
          <w:bCs/>
        </w:rPr>
        <w:t xml:space="preserve">Maja Mahulja, dipl. </w:t>
      </w:r>
      <w:r w:rsidRPr="00F7278C">
        <w:rPr>
          <w:b/>
          <w:bCs/>
        </w:rPr>
        <w:t>oec</w:t>
      </w:r>
      <w:r w:rsidR="00E13D9C">
        <w:rPr>
          <w:b/>
          <w:bCs/>
        </w:rPr>
        <w:t>.</w:t>
      </w:r>
      <w:r w:rsidR="00F45609">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A1B6" w14:textId="77777777" w:rsidR="00C363BF" w:rsidRDefault="00C363BF">
      <w:r>
        <w:separator/>
      </w:r>
    </w:p>
  </w:endnote>
  <w:endnote w:type="continuationSeparator" w:id="0">
    <w:p w14:paraId="1754ED11" w14:textId="77777777" w:rsidR="00C363BF" w:rsidRDefault="00C3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46C4" w14:textId="77777777" w:rsidR="00C363BF" w:rsidRDefault="00C363BF">
      <w:r>
        <w:separator/>
      </w:r>
    </w:p>
  </w:footnote>
  <w:footnote w:type="continuationSeparator" w:id="0">
    <w:p w14:paraId="49B4EBC7" w14:textId="77777777" w:rsidR="00C363BF" w:rsidRDefault="00C3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255BF4"/>
    <w:multiLevelType w:val="hybridMultilevel"/>
    <w:tmpl w:val="EF2617D2"/>
    <w:lvl w:ilvl="0" w:tplc="E5D2572E">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8"/>
  </w:num>
  <w:num w:numId="2" w16cid:durableId="880938182">
    <w:abstractNumId w:val="15"/>
  </w:num>
  <w:num w:numId="3" w16cid:durableId="2035112073">
    <w:abstractNumId w:val="25"/>
  </w:num>
  <w:num w:numId="4" w16cid:durableId="1751928911">
    <w:abstractNumId w:val="11"/>
  </w:num>
  <w:num w:numId="5" w16cid:durableId="507794848">
    <w:abstractNumId w:val="37"/>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6"/>
  </w:num>
  <w:num w:numId="12" w16cid:durableId="361171771">
    <w:abstractNumId w:val="3"/>
  </w:num>
  <w:num w:numId="13" w16cid:durableId="158666698">
    <w:abstractNumId w:val="12"/>
  </w:num>
  <w:num w:numId="14" w16cid:durableId="2001420510">
    <w:abstractNumId w:val="32"/>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9"/>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4"/>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9"/>
  </w:num>
  <w:num w:numId="30" w16cid:durableId="1753971777">
    <w:abstractNumId w:val="4"/>
  </w:num>
  <w:num w:numId="31" w16cid:durableId="979188778">
    <w:abstractNumId w:val="35"/>
  </w:num>
  <w:num w:numId="32" w16cid:durableId="569577880">
    <w:abstractNumId w:val="17"/>
  </w:num>
  <w:num w:numId="33" w16cid:durableId="504248329">
    <w:abstractNumId w:val="16"/>
  </w:num>
  <w:num w:numId="34" w16cid:durableId="1297299352">
    <w:abstractNumId w:val="5"/>
  </w:num>
  <w:num w:numId="35" w16cid:durableId="1183937499">
    <w:abstractNumId w:val="31"/>
  </w:num>
  <w:num w:numId="36" w16cid:durableId="2038464465">
    <w:abstractNumId w:val="30"/>
  </w:num>
  <w:num w:numId="37" w16cid:durableId="1003777889">
    <w:abstractNumId w:val="33"/>
  </w:num>
  <w:num w:numId="38" w16cid:durableId="1885292540">
    <w:abstractNumId w:val="13"/>
  </w:num>
  <w:num w:numId="39" w16cid:durableId="940991032">
    <w:abstractNumId w:val="18"/>
  </w:num>
  <w:num w:numId="40" w16cid:durableId="43459795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3E9"/>
    <w:rsid w:val="005437BA"/>
    <w:rsid w:val="00545689"/>
    <w:rsid w:val="00546C14"/>
    <w:rsid w:val="00547B90"/>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333F"/>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059DF"/>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3F64"/>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63BF"/>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3D9C"/>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5609"/>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16353</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3</cp:revision>
  <cp:lastPrinted>2026-02-23T12:12:00Z</cp:lastPrinted>
  <dcterms:created xsi:type="dcterms:W3CDTF">2026-02-23T12:12:00Z</dcterms:created>
  <dcterms:modified xsi:type="dcterms:W3CDTF">2026-02-23T12:12:00Z</dcterms:modified>
</cp:coreProperties>
</file>