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261471B0" w:rsidR="005656B0" w:rsidRDefault="005656B0" w:rsidP="005656B0">
      <w:r>
        <w:t xml:space="preserve">KLASA: </w:t>
      </w:r>
      <w:r w:rsidRPr="00C91A44">
        <w:t>024-01/</w:t>
      </w:r>
      <w:r w:rsidR="003B7091">
        <w:t>25</w:t>
      </w:r>
      <w:r w:rsidRPr="00C91A44">
        <w:t>-01/</w:t>
      </w:r>
      <w:r w:rsidR="00713E50">
        <w:t>16</w:t>
      </w:r>
    </w:p>
    <w:p w14:paraId="0F9C7BDF" w14:textId="3DEFB331" w:rsidR="005656B0" w:rsidRDefault="005656B0" w:rsidP="005656B0">
      <w:r>
        <w:t xml:space="preserve">URBROJ: </w:t>
      </w:r>
      <w:r w:rsidRPr="008D5745">
        <w:t>2170-30-</w:t>
      </w:r>
      <w:r>
        <w:t>25</w:t>
      </w:r>
      <w:r w:rsidRPr="008D5745">
        <w:t>-</w:t>
      </w:r>
      <w:r w:rsidR="000D6870">
        <w:t>3</w:t>
      </w:r>
    </w:p>
    <w:p w14:paraId="0148DC67" w14:textId="498C86D5" w:rsidR="005656B0" w:rsidRDefault="005656B0" w:rsidP="005656B0">
      <w:r>
        <w:t xml:space="preserve">Omišalj, </w:t>
      </w:r>
      <w:r w:rsidR="00713E50">
        <w:t>17.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184F6F3D" w:rsidR="00152942" w:rsidRDefault="00152942" w:rsidP="00CF5ADC">
            <w:pPr>
              <w:pStyle w:val="Header"/>
              <w:jc w:val="center"/>
              <w:rPr>
                <w:b/>
                <w:sz w:val="24"/>
                <w:szCs w:val="24"/>
              </w:rPr>
            </w:pPr>
            <w:r>
              <w:rPr>
                <w:b/>
                <w:sz w:val="24"/>
                <w:szCs w:val="24"/>
              </w:rPr>
              <w:t xml:space="preserve">Predmet nabave: </w:t>
            </w:r>
            <w:r w:rsidR="00713E50" w:rsidRPr="00713E50">
              <w:rPr>
                <w:bCs/>
                <w:sz w:val="24"/>
                <w:szCs w:val="24"/>
              </w:rPr>
              <w:t>Održavanje vertikalne i horizontalne signalizacije u 2025. godini</w:t>
            </w:r>
          </w:p>
          <w:p w14:paraId="2EB3DCCF" w14:textId="4A44ABEB" w:rsidR="009020B0" w:rsidRDefault="00152942" w:rsidP="00CF5ADC">
            <w:pPr>
              <w:pStyle w:val="Header"/>
              <w:jc w:val="center"/>
              <w:rPr>
                <w:b/>
                <w:sz w:val="24"/>
                <w:szCs w:val="24"/>
              </w:rPr>
            </w:pPr>
            <w:r>
              <w:rPr>
                <w:b/>
                <w:sz w:val="24"/>
                <w:szCs w:val="24"/>
              </w:rPr>
              <w:t xml:space="preserve">Evidencijski broj nabave: </w:t>
            </w:r>
            <w:r w:rsidR="00713E50">
              <w:rPr>
                <w:bCs/>
                <w:sz w:val="24"/>
                <w:szCs w:val="24"/>
              </w:rPr>
              <w:t>024/25</w:t>
            </w:r>
          </w:p>
          <w:p w14:paraId="13774AE0" w14:textId="66161D4B" w:rsidR="00152942" w:rsidRPr="00826B5B" w:rsidRDefault="00152942" w:rsidP="00CF5ADC">
            <w:pPr>
              <w:pStyle w:val="Header"/>
              <w:jc w:val="center"/>
              <w:rPr>
                <w:b/>
                <w:sz w:val="24"/>
                <w:szCs w:val="24"/>
              </w:rPr>
            </w:pPr>
            <w:r>
              <w:rPr>
                <w:b/>
                <w:sz w:val="24"/>
                <w:szCs w:val="24"/>
              </w:rPr>
              <w:t xml:space="preserve">CPV oznaka: </w:t>
            </w:r>
            <w:r w:rsidR="00713E50" w:rsidRPr="00713E50">
              <w:rPr>
                <w:bCs/>
                <w:sz w:val="24"/>
                <w:szCs w:val="24"/>
              </w:rPr>
              <w:t>50232200 - Usluge održavanja prometne signalizacije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1CD220B5" w:rsidR="004F51A4" w:rsidRDefault="00713E50" w:rsidP="00CF5ADC">
      <w:pPr>
        <w:rPr>
          <w:color w:val="000000"/>
        </w:rPr>
      </w:pPr>
      <w:r>
        <w:rPr>
          <w:color w:val="000000"/>
        </w:rPr>
        <w:t>024/25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5D010E9C" w:rsidR="004F51A4" w:rsidRPr="00C64053" w:rsidRDefault="00713E50" w:rsidP="00CF5ADC">
      <w:r>
        <w:t>14.000,00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52A1D9D" w14:textId="2B494995" w:rsidR="00713E50" w:rsidRPr="00B63A8D" w:rsidRDefault="00713E50" w:rsidP="00713E50">
      <w:pPr>
        <w:jc w:val="both"/>
        <w:rPr>
          <w:bCs/>
        </w:rPr>
      </w:pPr>
      <w:r w:rsidRPr="00B63A8D">
        <w:rPr>
          <w:bCs/>
        </w:rPr>
        <w:t xml:space="preserve">Pružanje usluga </w:t>
      </w:r>
      <w:r w:rsidR="00312B18" w:rsidRPr="007A39AB">
        <w:t>održavanj</w:t>
      </w:r>
      <w:r w:rsidR="00312B18">
        <w:t>a</w:t>
      </w:r>
      <w:r w:rsidR="00312B18" w:rsidRPr="007A39AB">
        <w:t xml:space="preserve"> </w:t>
      </w:r>
      <w:r w:rsidR="007B2E33">
        <w:t xml:space="preserve">postojeće </w:t>
      </w:r>
      <w:r w:rsidR="00312B18" w:rsidRPr="003C6C45">
        <w:t xml:space="preserve">horizontalne i vertikalne </w:t>
      </w:r>
      <w:r w:rsidR="007B2E33">
        <w:t xml:space="preserve">prometne </w:t>
      </w:r>
      <w:r w:rsidR="00312B18" w:rsidRPr="003C6C45">
        <w:t>signalizacije</w:t>
      </w:r>
      <w:r w:rsidR="007B2E33">
        <w:t xml:space="preserve"> te dobava i ugradnja nove </w:t>
      </w:r>
      <w:r w:rsidR="007B2E33" w:rsidRPr="003C6C45">
        <w:t xml:space="preserve">horizontalne i vertikalne </w:t>
      </w:r>
      <w:r w:rsidR="007B2E33">
        <w:t xml:space="preserve">prometne </w:t>
      </w:r>
      <w:r w:rsidR="007B2E33" w:rsidRPr="003C6C45">
        <w:t>signalizacije</w:t>
      </w:r>
      <w:r w:rsidR="007B2E33">
        <w:rPr>
          <w:bCs/>
        </w:rPr>
        <w:t>.</w:t>
      </w:r>
    </w:p>
    <w:p w14:paraId="0E2610FF" w14:textId="77777777" w:rsidR="00312B18" w:rsidRPr="00B63A8D" w:rsidRDefault="00312B18" w:rsidP="00713E50">
      <w:pPr>
        <w:jc w:val="both"/>
      </w:pPr>
    </w:p>
    <w:p w14:paraId="44365E08" w14:textId="77777777" w:rsidR="00713E50" w:rsidRPr="008E6821" w:rsidRDefault="00713E50" w:rsidP="00713E50">
      <w:pPr>
        <w:jc w:val="both"/>
      </w:pPr>
      <w:r w:rsidRPr="008E6821">
        <w:t>Predmet nabave potrebno je realizirati sukladno:</w:t>
      </w:r>
    </w:p>
    <w:p w14:paraId="74C23C55" w14:textId="77777777" w:rsidR="00713E50" w:rsidRPr="00E87432" w:rsidRDefault="00713E50" w:rsidP="00713E50">
      <w:pPr>
        <w:pStyle w:val="ListParagraph"/>
        <w:numPr>
          <w:ilvl w:val="0"/>
          <w:numId w:val="38"/>
        </w:numPr>
        <w:jc w:val="both"/>
        <w:rPr>
          <w:sz w:val="24"/>
          <w:szCs w:val="24"/>
        </w:rPr>
      </w:pPr>
      <w:r w:rsidRPr="00E87432">
        <w:rPr>
          <w:sz w:val="24"/>
          <w:szCs w:val="24"/>
        </w:rPr>
        <w:t>uvjetima ovog Poziva</w:t>
      </w:r>
    </w:p>
    <w:p w14:paraId="5A918A81" w14:textId="77777777" w:rsidR="00713E50" w:rsidRPr="00E87432" w:rsidRDefault="00713E50" w:rsidP="00713E50">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02337E93" w14:textId="3BBCEDBE" w:rsidR="007B2E33" w:rsidRPr="001361CE" w:rsidRDefault="007B2E33" w:rsidP="007B2E33">
      <w:pPr>
        <w:pStyle w:val="ListParagraph"/>
        <w:numPr>
          <w:ilvl w:val="0"/>
          <w:numId w:val="38"/>
        </w:numPr>
        <w:jc w:val="both"/>
        <w:rPr>
          <w:sz w:val="24"/>
          <w:szCs w:val="24"/>
        </w:rPr>
      </w:pPr>
      <w:r w:rsidRPr="001361CE">
        <w:rPr>
          <w:sz w:val="24"/>
          <w:szCs w:val="24"/>
        </w:rPr>
        <w:t xml:space="preserve">odredbama </w:t>
      </w:r>
      <w:r>
        <w:rPr>
          <w:sz w:val="24"/>
          <w:szCs w:val="24"/>
        </w:rPr>
        <w:t xml:space="preserve">Zakona o </w:t>
      </w:r>
      <w:r w:rsidR="001065DF">
        <w:rPr>
          <w:sz w:val="24"/>
          <w:szCs w:val="24"/>
        </w:rPr>
        <w:t>cestama</w:t>
      </w:r>
      <w:r w:rsidRPr="008E6821">
        <w:rPr>
          <w:sz w:val="24"/>
          <w:szCs w:val="24"/>
        </w:rPr>
        <w:t xml:space="preserve"> („Narodne novine“ broj </w:t>
      </w:r>
      <w:r w:rsidR="001065DF" w:rsidRPr="001065DF">
        <w:rPr>
          <w:sz w:val="24"/>
          <w:szCs w:val="24"/>
        </w:rPr>
        <w:t>84/11, 18/13, 22/13, 54/13, 148/13, 92/14, 110/19, 144/21, 114/22, 4/23</w:t>
      </w:r>
      <w:r w:rsidR="001065DF">
        <w:rPr>
          <w:sz w:val="24"/>
          <w:szCs w:val="24"/>
        </w:rPr>
        <w:t xml:space="preserve"> i</w:t>
      </w:r>
      <w:r w:rsidR="001065DF" w:rsidRPr="001065DF">
        <w:rPr>
          <w:sz w:val="24"/>
          <w:szCs w:val="24"/>
        </w:rPr>
        <w:t xml:space="preserve"> 133/23</w:t>
      </w:r>
      <w:r w:rsidRPr="008E6821">
        <w:rPr>
          <w:sz w:val="24"/>
          <w:szCs w:val="24"/>
        </w:rPr>
        <w:t>)</w:t>
      </w:r>
      <w:r>
        <w:rPr>
          <w:sz w:val="24"/>
          <w:szCs w:val="24"/>
        </w:rPr>
        <w:t xml:space="preserve">, </w:t>
      </w:r>
      <w:r w:rsidRPr="00420E4B">
        <w:rPr>
          <w:sz w:val="24"/>
          <w:szCs w:val="24"/>
        </w:rPr>
        <w:t xml:space="preserve">Zakona o </w:t>
      </w:r>
      <w:r w:rsidR="001065DF" w:rsidRPr="001065DF">
        <w:rPr>
          <w:sz w:val="24"/>
          <w:szCs w:val="24"/>
        </w:rPr>
        <w:t>sigurnosti prometa na cestama</w:t>
      </w:r>
      <w:r w:rsidR="001065DF" w:rsidRPr="001065DF">
        <w:rPr>
          <w:sz w:val="24"/>
          <w:szCs w:val="24"/>
        </w:rPr>
        <w:t xml:space="preserve"> </w:t>
      </w:r>
      <w:r w:rsidRPr="00420E4B">
        <w:rPr>
          <w:sz w:val="24"/>
          <w:szCs w:val="24"/>
        </w:rPr>
        <w:t xml:space="preserve">(„Narodne novine“ broj </w:t>
      </w:r>
      <w:r w:rsidR="001065DF" w:rsidRPr="001065DF">
        <w:rPr>
          <w:sz w:val="24"/>
          <w:szCs w:val="24"/>
        </w:rPr>
        <w:t>67/08, 48/10, 74/11, 80/13, 158/13, 92/14, 64/15, 108/17, 70/19, 42/20, 85/22, 114/22, 133/23</w:t>
      </w:r>
      <w:r w:rsidR="001065DF">
        <w:rPr>
          <w:sz w:val="24"/>
          <w:szCs w:val="24"/>
        </w:rPr>
        <w:t xml:space="preserve"> i </w:t>
      </w:r>
      <w:r w:rsidR="001065DF" w:rsidRPr="001065DF">
        <w:rPr>
          <w:sz w:val="24"/>
          <w:szCs w:val="24"/>
        </w:rPr>
        <w:t>145/24</w:t>
      </w:r>
      <w:r w:rsidRPr="00420E4B">
        <w:rPr>
          <w:sz w:val="24"/>
          <w:szCs w:val="24"/>
        </w:rPr>
        <w:t>),</w:t>
      </w:r>
      <w:r>
        <w:rPr>
          <w:sz w:val="24"/>
          <w:szCs w:val="24"/>
        </w:rPr>
        <w:t xml:space="preserve"> </w:t>
      </w:r>
      <w:r w:rsidR="001065DF" w:rsidRPr="001065DF">
        <w:rPr>
          <w:sz w:val="24"/>
          <w:szCs w:val="24"/>
        </w:rPr>
        <w:t>Pravilnik</w:t>
      </w:r>
      <w:r w:rsidR="001065DF">
        <w:rPr>
          <w:sz w:val="24"/>
          <w:szCs w:val="24"/>
        </w:rPr>
        <w:t>a</w:t>
      </w:r>
      <w:r w:rsidR="001065DF" w:rsidRPr="001065DF">
        <w:rPr>
          <w:sz w:val="24"/>
          <w:szCs w:val="24"/>
        </w:rPr>
        <w:t xml:space="preserve"> o prometnim znakovima, signalizaciji i opremi na cestama</w:t>
      </w:r>
      <w:r w:rsidR="001065DF" w:rsidRPr="001065DF">
        <w:rPr>
          <w:sz w:val="24"/>
          <w:szCs w:val="24"/>
        </w:rPr>
        <w:t xml:space="preserve"> </w:t>
      </w:r>
      <w:r w:rsidRPr="00420E4B">
        <w:rPr>
          <w:sz w:val="24"/>
          <w:szCs w:val="24"/>
        </w:rPr>
        <w:t xml:space="preserve">(„Narodne novine“ broj </w:t>
      </w:r>
      <w:r w:rsidR="001065DF">
        <w:rPr>
          <w:sz w:val="24"/>
          <w:szCs w:val="24"/>
        </w:rPr>
        <w:t>92/19</w:t>
      </w:r>
      <w:r w:rsidRPr="00420E4B">
        <w:rPr>
          <w:sz w:val="24"/>
          <w:szCs w:val="24"/>
        </w:rPr>
        <w:t>)</w:t>
      </w:r>
      <w:r>
        <w:rPr>
          <w:sz w:val="24"/>
          <w:szCs w:val="24"/>
        </w:rPr>
        <w:t xml:space="preserve"> </w:t>
      </w:r>
      <w:r w:rsidRPr="001361CE">
        <w:rPr>
          <w:sz w:val="24"/>
          <w:szCs w:val="24"/>
        </w:rPr>
        <w:t>te drugih važeći</w:t>
      </w:r>
      <w:r>
        <w:rPr>
          <w:sz w:val="24"/>
          <w:szCs w:val="24"/>
        </w:rPr>
        <w:t>h</w:t>
      </w:r>
      <w:r w:rsidRPr="001361CE">
        <w:rPr>
          <w:sz w:val="24"/>
          <w:szCs w:val="24"/>
        </w:rPr>
        <w:t xml:space="preserve"> zakona i propisa iz područja vezanih za predmet nabave </w:t>
      </w:r>
    </w:p>
    <w:p w14:paraId="1C7B59FF" w14:textId="77777777" w:rsidR="00713E50" w:rsidRPr="00B63A8D" w:rsidRDefault="00713E50" w:rsidP="00713E50">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61A318A4" w14:textId="77777777" w:rsidR="00713E50" w:rsidRPr="00E87432" w:rsidRDefault="00713E50" w:rsidP="00713E50">
      <w:pPr>
        <w:pStyle w:val="ListParagraph"/>
        <w:numPr>
          <w:ilvl w:val="0"/>
          <w:numId w:val="38"/>
        </w:numPr>
        <w:jc w:val="both"/>
        <w:rPr>
          <w:sz w:val="24"/>
          <w:szCs w:val="24"/>
        </w:rPr>
      </w:pPr>
      <w:r w:rsidRPr="00E87432">
        <w:rPr>
          <w:sz w:val="24"/>
          <w:szCs w:val="24"/>
        </w:rPr>
        <w:t>važećim normativima, standardima i pravilima struke.</w:t>
      </w:r>
    </w:p>
    <w:p w14:paraId="48F54842" w14:textId="77777777" w:rsidR="00713E50" w:rsidRPr="00B63A8D" w:rsidRDefault="00713E50" w:rsidP="00713E50">
      <w:pPr>
        <w:jc w:val="both"/>
        <w:rPr>
          <w:color w:val="000000"/>
        </w:rPr>
      </w:pPr>
    </w:p>
    <w:p w14:paraId="04E1EF69" w14:textId="3E8CF80A" w:rsidR="00713E50" w:rsidRDefault="00713E50" w:rsidP="00713E50">
      <w:pPr>
        <w:jc w:val="both"/>
        <w:rPr>
          <w:bCs/>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rada, prijevoza, materijala, zaštite, osiguranja i sl</w:t>
      </w:r>
      <w:r>
        <w:rPr>
          <w:bCs/>
        </w:rPr>
        <w:t xml:space="preserve">. </w:t>
      </w:r>
      <w:bookmarkEnd w:id="0"/>
      <w:r w:rsidRPr="001D53CD">
        <w:rPr>
          <w:bCs/>
        </w:rPr>
        <w:t>Naknade iznad jediničnih cijena navedenih u ponudbenom Troškovniku neće se priznavati.</w:t>
      </w:r>
    </w:p>
    <w:p w14:paraId="6AAA440B" w14:textId="77777777" w:rsidR="00713E50" w:rsidRDefault="00713E50" w:rsidP="00713E50">
      <w:pPr>
        <w:jc w:val="both"/>
        <w:rPr>
          <w:color w:val="000000"/>
        </w:rPr>
      </w:pPr>
    </w:p>
    <w:p w14:paraId="21013CFB" w14:textId="77777777" w:rsidR="00713E50" w:rsidRPr="001D53CD" w:rsidRDefault="00713E50" w:rsidP="00713E50">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bookmarkStart w:id="1" w:name="_Hlk186453972"/>
    </w:p>
    <w:p w14:paraId="478D1AA3" w14:textId="77777777" w:rsidR="00713E50" w:rsidRDefault="00713E50" w:rsidP="00713E50">
      <w:pPr>
        <w:tabs>
          <w:tab w:val="left" w:pos="-2160"/>
        </w:tabs>
        <w:jc w:val="both"/>
      </w:pPr>
    </w:p>
    <w:p w14:paraId="0B43B490" w14:textId="77777777" w:rsidR="00713E50" w:rsidRDefault="00713E50" w:rsidP="00713E50">
      <w:pPr>
        <w:jc w:val="both"/>
        <w:rPr>
          <w:b/>
          <w:bCs/>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 xml:space="preserve">jamstvenome roku od </w:t>
      </w:r>
      <w:r>
        <w:rPr>
          <w:b/>
          <w:bCs/>
        </w:rPr>
        <w:t>1</w:t>
      </w:r>
      <w:r w:rsidRPr="003C04EE">
        <w:rPr>
          <w:b/>
          <w:bCs/>
        </w:rPr>
        <w:t xml:space="preserve"> (</w:t>
      </w:r>
      <w:r>
        <w:rPr>
          <w:b/>
          <w:bCs/>
        </w:rPr>
        <w:t>jedne</w:t>
      </w:r>
      <w:r w:rsidRPr="003C04EE">
        <w:rPr>
          <w:b/>
          <w:bCs/>
        </w:rPr>
        <w:t>) godine</w:t>
      </w:r>
      <w:r>
        <w:rPr>
          <w:b/>
          <w:bCs/>
        </w:rPr>
        <w:t xml:space="preserve">. </w:t>
      </w:r>
      <w:r w:rsidRPr="003C04EE">
        <w:t>Jamstveni rok počinje teći od datuma uredno izvršene primopredaje</w:t>
      </w:r>
      <w:r w:rsidRPr="003C04EE">
        <w:rPr>
          <w:color w:val="000000"/>
        </w:rPr>
        <w:t xml:space="preserve">, </w:t>
      </w:r>
      <w:r>
        <w:rPr>
          <w:color w:val="000000"/>
        </w:rPr>
        <w:t>što podrazumijeva ovjeru računa koji se odnosi na predmet jamstva, od obje ugovorne strane</w:t>
      </w:r>
      <w:r w:rsidRPr="003C04EE">
        <w:rPr>
          <w:color w:val="000000"/>
        </w:rPr>
        <w:t>.</w:t>
      </w:r>
    </w:p>
    <w:p w14:paraId="2C915D6E" w14:textId="7B93AAC4" w:rsidR="00713E50" w:rsidRDefault="00713E50" w:rsidP="00713E50">
      <w:pPr>
        <w:rPr>
          <w:color w:val="000000"/>
        </w:rPr>
      </w:pPr>
    </w:p>
    <w:p w14:paraId="5FB9FCB5" w14:textId="44F01F24" w:rsidR="00713E50" w:rsidRPr="00DB7FA5" w:rsidRDefault="00713E50" w:rsidP="00713E50">
      <w:pPr>
        <w:jc w:val="both"/>
      </w:pPr>
      <w:r>
        <w:rPr>
          <w:color w:val="000000"/>
        </w:rPr>
        <w:lastRenderedPageBreak/>
        <w:t>Gospodarski subjekt koji je podnio najpovoljniju ponudu</w:t>
      </w:r>
      <w:r w:rsidRPr="00B63A8D">
        <w:rPr>
          <w:color w:val="000000"/>
        </w:rPr>
        <w:t xml:space="preserve"> </w:t>
      </w:r>
      <w:r w:rsidRPr="00A17129">
        <w:t xml:space="preserve">će predmet nabave </w:t>
      </w:r>
      <w:r>
        <w:t>realizirati</w:t>
      </w:r>
      <w:r w:rsidRPr="00A17129">
        <w:t xml:space="preser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sidR="0062408A">
        <w:rPr>
          <w:b/>
          <w:bCs/>
          <w:color w:val="000000"/>
        </w:rPr>
        <w:t>48</w:t>
      </w:r>
      <w:r w:rsidR="0062408A" w:rsidRPr="00A17129">
        <w:rPr>
          <w:b/>
          <w:bCs/>
          <w:color w:val="000000"/>
        </w:rPr>
        <w:t xml:space="preserve"> (</w:t>
      </w:r>
      <w:r w:rsidR="0062408A">
        <w:rPr>
          <w:b/>
          <w:bCs/>
          <w:color w:val="000000"/>
        </w:rPr>
        <w:t>četrdeset osam</w:t>
      </w:r>
      <w:r w:rsidR="0062408A" w:rsidRPr="00A17129">
        <w:rPr>
          <w:b/>
          <w:bCs/>
          <w:color w:val="000000"/>
        </w:rPr>
        <w:t xml:space="preserve">) </w:t>
      </w:r>
      <w:r w:rsidR="0062408A">
        <w:rPr>
          <w:b/>
          <w:bCs/>
          <w:color w:val="000000"/>
        </w:rPr>
        <w:t>sati</w:t>
      </w:r>
      <w:r w:rsidR="0062408A" w:rsidRPr="00A17129">
        <w:rPr>
          <w:b/>
          <w:bCs/>
          <w:color w:val="000000"/>
        </w:rPr>
        <w:t xml:space="preserve"> </w:t>
      </w:r>
      <w:r>
        <w:rPr>
          <w:b/>
          <w:bCs/>
          <w:color w:val="000000"/>
        </w:rPr>
        <w:t xml:space="preserve">od izdavanja istog, </w:t>
      </w:r>
      <w:r w:rsidRPr="007A39AB">
        <w:rPr>
          <w:b/>
          <w:bCs/>
          <w:color w:val="000000"/>
        </w:rPr>
        <w:t xml:space="preserve">dok je kod hitnih </w:t>
      </w:r>
      <w:r>
        <w:rPr>
          <w:b/>
          <w:bCs/>
          <w:color w:val="000000"/>
        </w:rPr>
        <w:t>intervencija</w:t>
      </w:r>
      <w:r w:rsidRPr="007A39AB">
        <w:rPr>
          <w:b/>
          <w:bCs/>
          <w:color w:val="000000"/>
        </w:rPr>
        <w:t xml:space="preserve"> </w:t>
      </w:r>
      <w:r>
        <w:rPr>
          <w:b/>
          <w:bCs/>
          <w:color w:val="000000"/>
        </w:rPr>
        <w:t>gospodarski subjekt</w:t>
      </w:r>
      <w:r w:rsidRPr="00E230C1">
        <w:rPr>
          <w:b/>
          <w:bCs/>
          <w:color w:val="000000"/>
        </w:rPr>
        <w:t xml:space="preserve"> </w:t>
      </w:r>
      <w:r w:rsidRPr="007A39AB">
        <w:rPr>
          <w:b/>
          <w:bCs/>
          <w:color w:val="000000"/>
        </w:rPr>
        <w:t xml:space="preserve">obvezan otpočeti s </w:t>
      </w:r>
      <w:r>
        <w:rPr>
          <w:b/>
          <w:bCs/>
          <w:color w:val="000000"/>
        </w:rPr>
        <w:t>realizacijom posla</w:t>
      </w:r>
      <w:r w:rsidRPr="007A39AB">
        <w:rPr>
          <w:b/>
          <w:bCs/>
          <w:color w:val="000000"/>
        </w:rPr>
        <w:t xml:space="preserve"> </w:t>
      </w:r>
      <w:r>
        <w:rPr>
          <w:b/>
          <w:bCs/>
          <w:color w:val="000000"/>
        </w:rPr>
        <w:t xml:space="preserve">bez odlaganja, </w:t>
      </w:r>
      <w:r w:rsidRPr="007A39AB">
        <w:rPr>
          <w:b/>
          <w:bCs/>
          <w:color w:val="000000"/>
        </w:rPr>
        <w:t>u najkraćem mogućem roku</w:t>
      </w:r>
      <w:r>
        <w:rPr>
          <w:b/>
          <w:bCs/>
          <w:color w:val="000000"/>
        </w:rPr>
        <w:t xml:space="preserve">, a najkasnije u roku od </w:t>
      </w:r>
      <w:r w:rsidR="0062408A">
        <w:rPr>
          <w:b/>
          <w:bCs/>
          <w:color w:val="000000"/>
        </w:rPr>
        <w:t xml:space="preserve">8 (osam) sati </w:t>
      </w:r>
      <w:r>
        <w:rPr>
          <w:b/>
          <w:bCs/>
          <w:color w:val="000000"/>
        </w:rPr>
        <w:t>od izdavanja naloga</w:t>
      </w:r>
      <w:r>
        <w:t xml:space="preserve">. </w:t>
      </w:r>
      <w:r w:rsidRPr="00377B91">
        <w:t xml:space="preserve">Hitnost posla </w:t>
      </w:r>
      <w:r>
        <w:t>utvrđuje se od strane</w:t>
      </w:r>
      <w:r w:rsidRPr="00377B91">
        <w:t xml:space="preserve"> Naručitelj</w:t>
      </w:r>
      <w:r>
        <w:t>a</w:t>
      </w:r>
      <w:r w:rsidRPr="00377B91">
        <w:t>,</w:t>
      </w:r>
      <w:r>
        <w:t xml:space="preserve"> a u pravilu se pod hitnom intervencijom podrazumijeva potreba za interventnim uslugama </w:t>
      </w:r>
      <w:r w:rsidRPr="00B37E5E">
        <w:t>čiji je cilj sprečavanje utvrđene ugroze za sigurnost osoba i/ili imovine</w:t>
      </w:r>
      <w:r>
        <w:t>.</w:t>
      </w:r>
      <w:r w:rsidRPr="00B37E5E">
        <w:t xml:space="preserve"> </w:t>
      </w:r>
      <w:r w:rsidRPr="00B63A8D">
        <w:rPr>
          <w:color w:val="000000"/>
        </w:rPr>
        <w:t xml:space="preserve">U slučaju nepridržavanja </w:t>
      </w:r>
      <w:r>
        <w:rPr>
          <w:color w:val="000000"/>
        </w:rPr>
        <w:t xml:space="preserve">navedenih rokova </w:t>
      </w:r>
      <w:r w:rsidRPr="00B63A8D">
        <w:rPr>
          <w:color w:val="000000"/>
        </w:rPr>
        <w:t>ili drugih ugovornih obveza</w:t>
      </w:r>
      <w:r>
        <w:rPr>
          <w:color w:val="000000"/>
        </w:rPr>
        <w:t xml:space="preserve"> od strane gospodarskog subjekta koji je podnio najpovoljniju ponudu</w:t>
      </w:r>
      <w:r w:rsidRPr="00B63A8D">
        <w:rPr>
          <w:color w:val="000000"/>
        </w:rPr>
        <w:t>, Naručitelj ima pravo aktivirati jamstvo za uredno ispunjenje ugovora o nabavi iz točke 20. ovog Poziva, kao i pravo na raskid ugovora</w:t>
      </w:r>
      <w:r>
        <w:rPr>
          <w:color w:val="000000"/>
        </w:rPr>
        <w:t xml:space="preserve"> o nabavi</w:t>
      </w:r>
      <w:r w:rsidRPr="00B63A8D">
        <w:rPr>
          <w:color w:val="000000"/>
        </w:rPr>
        <w:t>.</w:t>
      </w:r>
    </w:p>
    <w:bookmarkEnd w:id="1"/>
    <w:p w14:paraId="7D208AFC" w14:textId="77777777" w:rsidR="00713E50" w:rsidRDefault="00713E50" w:rsidP="00713E50">
      <w:pPr>
        <w:jc w:val="both"/>
        <w:rPr>
          <w:rFonts w:eastAsiaTheme="minorEastAsia"/>
          <w:b/>
          <w:bCs/>
          <w:lang w:eastAsia="zh-CN"/>
        </w:rPr>
      </w:pPr>
    </w:p>
    <w:p w14:paraId="6480E094" w14:textId="77777777" w:rsidR="00713E50" w:rsidRPr="00064DC9" w:rsidRDefault="00713E50" w:rsidP="00713E50">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47053557" w14:textId="77777777" w:rsidR="00C64053" w:rsidRPr="00826B5B" w:rsidRDefault="00C64053" w:rsidP="00C64053"/>
    <w:p w14:paraId="2DDC1DA1" w14:textId="0C034B82" w:rsidR="00C64053" w:rsidRPr="00826B5B" w:rsidRDefault="00C64053" w:rsidP="00C64053">
      <w:r w:rsidRPr="00826B5B">
        <w:t xml:space="preserve">CPV oznaka: </w:t>
      </w:r>
      <w:r w:rsidR="00713E50" w:rsidRPr="00713E50">
        <w:rPr>
          <w:bCs/>
        </w:rPr>
        <w:t>50232200 - Usluge održavanja prometne signalizacije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2572F2E2" w:rsidR="004F51A4" w:rsidRDefault="00C73390"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2D8E8A7D" w14:textId="77777777" w:rsidR="00C73390" w:rsidRDefault="00C73390" w:rsidP="00C73390">
      <w:pPr>
        <w:tabs>
          <w:tab w:val="left" w:pos="0"/>
        </w:tabs>
        <w:jc w:val="both"/>
        <w:rPr>
          <w:color w:val="000000"/>
        </w:rPr>
      </w:pPr>
      <w:r>
        <w:rPr>
          <w:color w:val="000000"/>
        </w:rPr>
        <w:t>Temeljem provedenog postupka sklopit će se ugovor o nabavi usluga.</w:t>
      </w:r>
    </w:p>
    <w:p w14:paraId="5063B0E1" w14:textId="77777777" w:rsidR="00C73390" w:rsidRDefault="00C73390" w:rsidP="00C73390">
      <w:pPr>
        <w:tabs>
          <w:tab w:val="left" w:pos="0"/>
        </w:tabs>
        <w:jc w:val="both"/>
        <w:rPr>
          <w:color w:val="000000"/>
        </w:rPr>
      </w:pPr>
    </w:p>
    <w:p w14:paraId="1B858EEB" w14:textId="77777777" w:rsidR="00C73390" w:rsidRDefault="00C73390" w:rsidP="00C73390">
      <w:pPr>
        <w:tabs>
          <w:tab w:val="left" w:pos="0"/>
        </w:tabs>
        <w:jc w:val="both"/>
        <w:rPr>
          <w:color w:val="000000"/>
        </w:rPr>
      </w:pPr>
      <w:r w:rsidRPr="00826B5B">
        <w:rPr>
          <w:color w:val="000000"/>
        </w:rPr>
        <w:t xml:space="preserve">Ugovor se sklapa na </w:t>
      </w:r>
      <w:r>
        <w:rPr>
          <w:color w:val="000000"/>
        </w:rPr>
        <w:t>određeno vrijeme,</w:t>
      </w:r>
      <w:r w:rsidRPr="00826B5B">
        <w:rPr>
          <w:color w:val="000000"/>
        </w:rPr>
        <w:t xml:space="preserve"> </w:t>
      </w:r>
      <w:r>
        <w:rPr>
          <w:color w:val="000000"/>
        </w:rPr>
        <w:t>od dana zaključenja ugovora do 31. prosinca 2025</w:t>
      </w:r>
      <w:r w:rsidRPr="00826B5B">
        <w:rPr>
          <w:color w:val="000000"/>
        </w:rPr>
        <w:t>..</w:t>
      </w:r>
    </w:p>
    <w:p w14:paraId="6DC8856A" w14:textId="77777777" w:rsidR="00C73390" w:rsidRDefault="00C73390" w:rsidP="00C73390">
      <w:pPr>
        <w:tabs>
          <w:tab w:val="left" w:pos="0"/>
        </w:tabs>
        <w:jc w:val="both"/>
        <w:rPr>
          <w:color w:val="000000"/>
        </w:rPr>
      </w:pPr>
    </w:p>
    <w:p w14:paraId="40B32E9E" w14:textId="77777777" w:rsidR="00C73390" w:rsidRPr="00B83231" w:rsidRDefault="00C73390" w:rsidP="00C73390">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4BA844FB" w14:textId="390F9F76" w:rsidR="001A5D6B" w:rsidRDefault="001A5D6B" w:rsidP="001A5D6B">
      <w:pPr>
        <w:tabs>
          <w:tab w:val="left" w:pos="0"/>
        </w:tabs>
        <w:jc w:val="both"/>
        <w:rPr>
          <w:bCs/>
          <w:color w:val="000000"/>
        </w:rPr>
      </w:pPr>
      <w:r w:rsidRPr="008209FE">
        <w:rPr>
          <w:bCs/>
          <w:color w:val="000000"/>
        </w:rPr>
        <w:t xml:space="preserve">Obračun naknade za </w:t>
      </w:r>
      <w:r w:rsidRPr="005D7C6F">
        <w:t xml:space="preserve">realizirane usluge </w:t>
      </w:r>
      <w:r w:rsidRPr="008209FE">
        <w:rPr>
          <w:bCs/>
          <w:color w:val="000000"/>
        </w:rPr>
        <w:t xml:space="preserve">vršit će se ovisno o dinamici izvršenja posla, temeljem stvarno </w:t>
      </w:r>
      <w:r>
        <w:rPr>
          <w:bCs/>
          <w:color w:val="000000"/>
        </w:rPr>
        <w:t>realiziranih</w:t>
      </w:r>
      <w:r w:rsidRPr="008209FE">
        <w:rPr>
          <w:bCs/>
          <w:color w:val="000000"/>
        </w:rPr>
        <w:t xml:space="preserve"> količina troškovničkih stavki </w:t>
      </w:r>
      <w:r w:rsidRPr="002A6DCF">
        <w:rPr>
          <w:bCs/>
          <w:color w:val="000000"/>
        </w:rPr>
        <w:t xml:space="preserve">ovjerenih u Građevinskoj knjizi i Dnevniku radova </w:t>
      </w:r>
      <w:r w:rsidRPr="002A6DCF">
        <w:t>od strane Naručitelja</w:t>
      </w:r>
      <w:r>
        <w:t>,</w:t>
      </w:r>
      <w:r w:rsidRPr="008209FE">
        <w:rPr>
          <w:bCs/>
          <w:color w:val="000000"/>
        </w:rPr>
        <w:t xml:space="preserve"> </w:t>
      </w:r>
      <w:r w:rsidRPr="008209FE">
        <w:rPr>
          <w:bCs/>
          <w:color w:val="000000"/>
        </w:rPr>
        <w:t>te primjenom jediničnih cijena iz ponudbenog Troškovnika.</w:t>
      </w:r>
    </w:p>
    <w:p w14:paraId="61187BB8" w14:textId="77777777" w:rsidR="00C64053" w:rsidRDefault="00C64053" w:rsidP="00C64053">
      <w:pPr>
        <w:tabs>
          <w:tab w:val="left" w:pos="0"/>
        </w:tabs>
        <w:jc w:val="both"/>
        <w:rPr>
          <w:bCs/>
          <w:color w:val="000000"/>
        </w:rPr>
      </w:pPr>
    </w:p>
    <w:p w14:paraId="7223D467" w14:textId="686C74BC" w:rsidR="00361D08" w:rsidRPr="00E87432" w:rsidRDefault="00361D08" w:rsidP="00B7517C">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001A5D6B">
        <w:t xml:space="preserve"> </w:t>
      </w:r>
      <w:r w:rsidR="001A5D6B">
        <w:t>kojem g</w:t>
      </w:r>
      <w:r w:rsidR="001A5D6B" w:rsidRPr="00913AE9">
        <w:t xml:space="preserve">ospodarski subjekt koji je podnio najpovoljniju ponudu </w:t>
      </w:r>
      <w:r w:rsidR="00B7517C">
        <w:t xml:space="preserve">obvezno prilaže fotodokumentaciju kao dokaz realizacije usluga za koje se račun </w:t>
      </w:r>
      <w:r w:rsidR="00B7517C">
        <w:t>ispostavlja</w:t>
      </w:r>
      <w:r w:rsidR="00B7517C">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306DCFEA" w14:textId="77777777" w:rsidR="00B7517C" w:rsidRDefault="00B7517C">
      <w:pPr>
        <w:rPr>
          <w:b/>
          <w:lang w:eastAsia="en-US"/>
        </w:rPr>
      </w:pPr>
      <w:r>
        <w:rPr>
          <w:b/>
        </w:rPr>
        <w:br w:type="page"/>
      </w:r>
    </w:p>
    <w:p w14:paraId="2D5A6833" w14:textId="23C750A7"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B7517C" w:rsidRDefault="00C64053" w:rsidP="00C64053">
      <w:pPr>
        <w:pStyle w:val="ListParagraph"/>
        <w:numPr>
          <w:ilvl w:val="1"/>
          <w:numId w:val="27"/>
        </w:numPr>
        <w:tabs>
          <w:tab w:val="left" w:pos="0"/>
        </w:tabs>
        <w:jc w:val="both"/>
        <w:rPr>
          <w:b/>
          <w:bCs/>
          <w:sz w:val="24"/>
          <w:szCs w:val="24"/>
        </w:rPr>
      </w:pPr>
      <w:r w:rsidRPr="00B7517C">
        <w:rPr>
          <w:b/>
          <w:bCs/>
          <w:sz w:val="24"/>
          <w:szCs w:val="24"/>
        </w:rPr>
        <w:t>Popunjeni, potpisani i pečatom ovjereni Troškovnik</w:t>
      </w:r>
    </w:p>
    <w:p w14:paraId="34399D2B" w14:textId="77777777" w:rsidR="00C64053" w:rsidRPr="00B7517C" w:rsidRDefault="00C64053" w:rsidP="00C64053">
      <w:pPr>
        <w:tabs>
          <w:tab w:val="left" w:pos="0"/>
        </w:tabs>
        <w:jc w:val="both"/>
      </w:pPr>
      <w:r w:rsidRPr="00B7517C">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05DE8D8" w:rsidR="0013210C" w:rsidRPr="00BC29C4" w:rsidRDefault="0013210C" w:rsidP="005B1B4C">
            <w:pPr>
              <w:jc w:val="center"/>
              <w:rPr>
                <w:b/>
                <w:bCs/>
                <w:color w:val="000000"/>
              </w:rPr>
            </w:pPr>
            <w:r w:rsidRPr="00BC29C4">
              <w:rPr>
                <w:b/>
                <w:bCs/>
                <w:color w:val="000000"/>
              </w:rPr>
              <w:t xml:space="preserve">Predmet nabave: </w:t>
            </w:r>
            <w:r w:rsidR="00713E50" w:rsidRPr="00713E50">
              <w:rPr>
                <w:b/>
              </w:rPr>
              <w:t>Održavanje vertikalne i horizontalne signalizacije u 2025. godini</w:t>
            </w:r>
          </w:p>
          <w:p w14:paraId="2A78CFDA" w14:textId="3A3265EF"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713E50">
              <w:rPr>
                <w:b/>
                <w:bCs/>
                <w:color w:val="000000"/>
              </w:rPr>
              <w:t>024/25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200E6E82" w14:textId="77777777" w:rsidR="00B7517C" w:rsidRDefault="00B7517C">
      <w:pPr>
        <w:rPr>
          <w:color w:val="000000"/>
        </w:rPr>
      </w:pPr>
      <w:r>
        <w:rPr>
          <w:color w:val="000000"/>
        </w:rPr>
        <w:br w:type="page"/>
      </w:r>
    </w:p>
    <w:p w14:paraId="6D26700A" w14:textId="7FCE1527"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40E838D6" w:rsidR="0008372D" w:rsidRDefault="00AA3498" w:rsidP="00CF5ADC">
      <w:pPr>
        <w:jc w:val="both"/>
        <w:rPr>
          <w:color w:val="000000"/>
        </w:rPr>
      </w:pPr>
      <w:r w:rsidRPr="00826B5B">
        <w:rPr>
          <w:color w:val="000000"/>
        </w:rPr>
        <w:t xml:space="preserve">Kriterij odabira ponude je </w:t>
      </w:r>
      <w:r w:rsidR="00C64053" w:rsidRPr="00B7517C">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4DE30925" w:rsidR="00AA3498" w:rsidRPr="0008372D" w:rsidRDefault="00B7517C" w:rsidP="00AA3498">
      <w:pPr>
        <w:jc w:val="both"/>
        <w:rPr>
          <w:b/>
          <w:u w:val="single"/>
        </w:rPr>
      </w:pPr>
      <w:r>
        <w:rPr>
          <w:b/>
          <w:u w:val="single"/>
        </w:rPr>
        <w:t>25.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53D949D8" w:rsidR="001744E9" w:rsidRPr="001744E9" w:rsidRDefault="001744E9" w:rsidP="001744E9">
      <w:pPr>
        <w:jc w:val="both"/>
      </w:pPr>
      <w:r w:rsidRPr="001744E9">
        <w:t xml:space="preserve">Otvaranje ponuda održat će se </w:t>
      </w:r>
      <w:r w:rsidR="00B7517C" w:rsidRPr="00B7517C">
        <w:t xml:space="preserve">25. veljače </w:t>
      </w:r>
      <w:r w:rsidR="00F87A4D">
        <w:t>2025</w:t>
      </w:r>
      <w:r w:rsidRPr="001744E9">
        <w:t xml:space="preserve">. u </w:t>
      </w:r>
      <w:r w:rsidR="00B7517C">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B7517C" w:rsidRDefault="00A77A14" w:rsidP="00A77A14">
      <w:pPr>
        <w:jc w:val="both"/>
      </w:pPr>
      <w:r w:rsidRPr="00B7517C">
        <w:t xml:space="preserve">Naručitelj će nakon donošenja </w:t>
      </w:r>
      <w:r w:rsidR="005656B0" w:rsidRPr="00B7517C">
        <w:t>Odluke</w:t>
      </w:r>
      <w:r w:rsidRPr="00B7517C">
        <w:t xml:space="preserve"> o odabiru ponovno rangirati ponude sukladno kriteriju za odabir, ne uzimajući u obzir ponudu prvotno odabranog ponuditelja, te na temelju kriterija za odabir donijeti novu </w:t>
      </w:r>
      <w:r w:rsidR="005656B0" w:rsidRPr="00B7517C">
        <w:t>Odluku</w:t>
      </w:r>
      <w:r w:rsidRPr="00B7517C">
        <w:t xml:space="preserve"> o odabiru ili, ukoliko za to postoje opravdani razlozi, poništiti predmetni postupak nabave, ako prvotno odabrani ponuditelj:</w:t>
      </w:r>
    </w:p>
    <w:p w14:paraId="2D6A55BA" w14:textId="77777777" w:rsidR="00A77A14" w:rsidRPr="00B7517C" w:rsidRDefault="00A77A14" w:rsidP="00A77A14">
      <w:pPr>
        <w:pStyle w:val="ListParagraph"/>
        <w:numPr>
          <w:ilvl w:val="0"/>
          <w:numId w:val="36"/>
        </w:numPr>
        <w:jc w:val="both"/>
        <w:rPr>
          <w:sz w:val="24"/>
          <w:szCs w:val="24"/>
        </w:rPr>
      </w:pPr>
      <w:r w:rsidRPr="00B7517C">
        <w:rPr>
          <w:sz w:val="24"/>
          <w:szCs w:val="24"/>
        </w:rPr>
        <w:t>odustane od svoje ponude</w:t>
      </w:r>
    </w:p>
    <w:p w14:paraId="63677D7C" w14:textId="77777777" w:rsidR="00A77A14" w:rsidRPr="00B7517C" w:rsidRDefault="00A77A14" w:rsidP="00A77A14">
      <w:pPr>
        <w:pStyle w:val="ListParagraph"/>
        <w:numPr>
          <w:ilvl w:val="0"/>
          <w:numId w:val="36"/>
        </w:numPr>
        <w:jc w:val="both"/>
        <w:rPr>
          <w:sz w:val="24"/>
          <w:szCs w:val="24"/>
        </w:rPr>
      </w:pPr>
      <w:r w:rsidRPr="00B7517C">
        <w:rPr>
          <w:sz w:val="24"/>
          <w:szCs w:val="24"/>
        </w:rPr>
        <w:t>odbije potpisati ugovor o nabavi</w:t>
      </w:r>
    </w:p>
    <w:p w14:paraId="1445F1BD" w14:textId="77777777" w:rsidR="00A77A14" w:rsidRPr="00B7517C" w:rsidRDefault="00A77A14" w:rsidP="00A77A14">
      <w:pPr>
        <w:pStyle w:val="ListParagraph"/>
        <w:numPr>
          <w:ilvl w:val="0"/>
          <w:numId w:val="36"/>
        </w:numPr>
        <w:jc w:val="both"/>
        <w:rPr>
          <w:sz w:val="24"/>
          <w:szCs w:val="24"/>
        </w:rPr>
      </w:pPr>
      <w:r w:rsidRPr="00B7517C">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6BF3980B" w14:textId="77777777" w:rsidR="001A5D6B" w:rsidRPr="00E87432" w:rsidRDefault="001A5D6B" w:rsidP="001A5D6B">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UGOVORA O NABAVI</w:t>
      </w:r>
      <w:r w:rsidRPr="00E87432">
        <w:rPr>
          <w:b/>
          <w:sz w:val="24"/>
          <w:szCs w:val="24"/>
        </w:rPr>
        <w:t>:</w:t>
      </w:r>
    </w:p>
    <w:p w14:paraId="7B1CBF2D" w14:textId="77777777" w:rsidR="001A5D6B" w:rsidRPr="00E87432" w:rsidRDefault="001A5D6B" w:rsidP="001A5D6B">
      <w:pPr>
        <w:rPr>
          <w:b/>
        </w:rPr>
      </w:pPr>
    </w:p>
    <w:p w14:paraId="18DF11D1" w14:textId="77777777" w:rsidR="001A5D6B" w:rsidRDefault="001A5D6B" w:rsidP="001A5D6B">
      <w:pPr>
        <w:jc w:val="both"/>
        <w:rPr>
          <w:rFonts w:eastAsiaTheme="minorEastAsia"/>
          <w:lang w:eastAsia="zh-CN"/>
        </w:rPr>
      </w:pPr>
      <w:r w:rsidRPr="008209FE">
        <w:rPr>
          <w:rFonts w:eastAsiaTheme="minorEastAsia"/>
          <w:lang w:eastAsia="zh-CN"/>
        </w:rPr>
        <w:t xml:space="preserve">Gospodarski subjekt koji je podnio ekonomski najpovoljniju ponudu (u daljnjem tekstu: Izvršitelj) je obvezan, </w:t>
      </w:r>
      <w:r w:rsidRPr="008209FE">
        <w:rPr>
          <w:rFonts w:eastAsiaTheme="minorEastAsia"/>
          <w:b/>
          <w:bCs/>
          <w:lang w:eastAsia="zh-CN"/>
        </w:rPr>
        <w:t>u roku od 15 (petnaest) dana od dana potpisivanja ugovora o nabavi,</w:t>
      </w:r>
      <w:r w:rsidRPr="008209FE">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40BB4B21" w14:textId="77777777" w:rsidR="001A5D6B" w:rsidRDefault="001A5D6B" w:rsidP="001A5D6B">
      <w:pPr>
        <w:jc w:val="both"/>
        <w:rPr>
          <w:rFonts w:eastAsiaTheme="minorEastAsia"/>
          <w:lang w:eastAsia="zh-CN"/>
        </w:rPr>
      </w:pPr>
    </w:p>
    <w:p w14:paraId="6C3E0069" w14:textId="77777777" w:rsidR="001A5D6B" w:rsidRDefault="001A5D6B" w:rsidP="001A5D6B">
      <w:pPr>
        <w:rPr>
          <w:b/>
          <w:bCs/>
          <w:lang w:eastAsia="en-US"/>
        </w:rPr>
      </w:pPr>
      <w:r>
        <w:rPr>
          <w:b/>
          <w:bCs/>
        </w:rPr>
        <w:br w:type="page"/>
      </w:r>
    </w:p>
    <w:p w14:paraId="21A2AAAA" w14:textId="77777777" w:rsidR="001A5D6B" w:rsidRPr="00E87432" w:rsidRDefault="001A5D6B" w:rsidP="001A5D6B">
      <w:pPr>
        <w:pStyle w:val="ListParagraph"/>
        <w:tabs>
          <w:tab w:val="left" w:pos="567"/>
        </w:tabs>
        <w:ind w:left="0"/>
        <w:contextualSpacing/>
        <w:jc w:val="both"/>
        <w:rPr>
          <w:rFonts w:eastAsia="SimSun"/>
          <w:b/>
          <w:bCs/>
          <w:sz w:val="24"/>
          <w:szCs w:val="24"/>
          <w:lang w:eastAsia="hr-HR"/>
        </w:rPr>
      </w:pPr>
      <w:r w:rsidRPr="0093172D">
        <w:rPr>
          <w:b/>
          <w:bCs/>
          <w:sz w:val="24"/>
          <w:szCs w:val="24"/>
        </w:rPr>
        <w:lastRenderedPageBreak/>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787A1299" w14:textId="77777777" w:rsidR="001A5D6B" w:rsidRDefault="001A5D6B" w:rsidP="001A5D6B">
      <w:pPr>
        <w:pStyle w:val="ListParagraph"/>
        <w:numPr>
          <w:ilvl w:val="0"/>
          <w:numId w:val="39"/>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rokova propisanih točkom 7. ovog Poziva</w:t>
      </w:r>
    </w:p>
    <w:p w14:paraId="7E28656C" w14:textId="77777777" w:rsidR="001A5D6B" w:rsidRPr="00BC17F0" w:rsidRDefault="001A5D6B" w:rsidP="001A5D6B">
      <w:pPr>
        <w:pStyle w:val="ListParagraph"/>
        <w:numPr>
          <w:ilvl w:val="0"/>
          <w:numId w:val="39"/>
        </w:numPr>
        <w:jc w:val="both"/>
        <w:rPr>
          <w:color w:val="000000"/>
          <w:sz w:val="24"/>
          <w:szCs w:val="24"/>
        </w:rPr>
      </w:pPr>
      <w:r w:rsidRPr="00BC17F0">
        <w:rPr>
          <w:color w:val="000000"/>
          <w:sz w:val="24"/>
          <w:szCs w:val="24"/>
        </w:rPr>
        <w:t>ukoliko Izvršitelj odbija izvršiti obveze iz ugovora o nabavi u skladu s nalogom Naručitelja</w:t>
      </w:r>
    </w:p>
    <w:p w14:paraId="6EC7EB86" w14:textId="77777777" w:rsidR="001A5D6B" w:rsidRPr="00BC17F0" w:rsidRDefault="001A5D6B" w:rsidP="001A5D6B">
      <w:pPr>
        <w:pStyle w:val="ListParagraph"/>
        <w:numPr>
          <w:ilvl w:val="0"/>
          <w:numId w:val="39"/>
        </w:numPr>
        <w:jc w:val="both"/>
        <w:rPr>
          <w:color w:val="000000"/>
          <w:sz w:val="24"/>
          <w:szCs w:val="24"/>
        </w:rPr>
      </w:pPr>
      <w:r w:rsidRPr="00BC17F0">
        <w:rPr>
          <w:color w:val="000000"/>
          <w:sz w:val="24"/>
          <w:szCs w:val="24"/>
        </w:rPr>
        <w:t>ukoliko Izvršitelj, usprkos pisanom upozorenju Naručitelja, opetovano ne izvršava ili neuredno izvršava svoje obveze proizašle iz ugovora o nabavi</w:t>
      </w:r>
    </w:p>
    <w:p w14:paraId="06A3674C" w14:textId="77777777" w:rsidR="001A5D6B" w:rsidRPr="00BC17F0" w:rsidRDefault="001A5D6B" w:rsidP="001A5D6B">
      <w:pPr>
        <w:pStyle w:val="ListParagraph"/>
        <w:numPr>
          <w:ilvl w:val="0"/>
          <w:numId w:val="39"/>
        </w:numPr>
        <w:jc w:val="both"/>
        <w:rPr>
          <w:color w:val="000000"/>
          <w:sz w:val="24"/>
          <w:szCs w:val="24"/>
        </w:rPr>
      </w:pPr>
      <w:r w:rsidRPr="00BC17F0">
        <w:rPr>
          <w:color w:val="000000"/>
          <w:sz w:val="24"/>
          <w:szCs w:val="24"/>
        </w:rPr>
        <w:t>ukoliko Izvršitelj ne poštuje odredbe prisilnih propisa kojima se regulira područje predmeta ugovora o nabavi</w:t>
      </w:r>
    </w:p>
    <w:p w14:paraId="45BE8C93" w14:textId="77777777" w:rsidR="001A5D6B" w:rsidRPr="00BC17F0" w:rsidRDefault="001A5D6B" w:rsidP="001A5D6B">
      <w:pPr>
        <w:pStyle w:val="ListParagraph"/>
        <w:numPr>
          <w:ilvl w:val="0"/>
          <w:numId w:val="39"/>
        </w:numPr>
        <w:jc w:val="both"/>
        <w:rPr>
          <w:color w:val="000000"/>
          <w:sz w:val="24"/>
          <w:szCs w:val="24"/>
        </w:rPr>
      </w:pPr>
      <w:r w:rsidRPr="00BC17F0">
        <w:rPr>
          <w:color w:val="000000"/>
          <w:sz w:val="24"/>
          <w:szCs w:val="24"/>
        </w:rPr>
        <w:t>ukoliko Izvršitelj napravi težak profesionalni propust pri realizaciji posla</w:t>
      </w:r>
    </w:p>
    <w:p w14:paraId="3A23C58F" w14:textId="77777777" w:rsidR="001A5D6B" w:rsidRPr="00BC17F0" w:rsidRDefault="001A5D6B" w:rsidP="001A5D6B">
      <w:pPr>
        <w:pStyle w:val="ListParagraph"/>
        <w:numPr>
          <w:ilvl w:val="0"/>
          <w:numId w:val="39"/>
        </w:numPr>
        <w:jc w:val="both"/>
        <w:rPr>
          <w:color w:val="000000"/>
          <w:sz w:val="24"/>
          <w:szCs w:val="24"/>
        </w:rPr>
      </w:pPr>
      <w:r w:rsidRPr="00BC17F0">
        <w:rPr>
          <w:color w:val="000000"/>
          <w:sz w:val="24"/>
          <w:szCs w:val="24"/>
        </w:rPr>
        <w:t>ukoliko je Izvršitelj izgubio pravnu ili poslovnu sposobnost, a nije dostavio dokaz o tome da je istu ponovno stekao ili produljio</w:t>
      </w:r>
    </w:p>
    <w:p w14:paraId="095ED6D8" w14:textId="77777777" w:rsidR="001A5D6B" w:rsidRPr="00BC17F0" w:rsidRDefault="001A5D6B" w:rsidP="001A5D6B">
      <w:pPr>
        <w:pStyle w:val="ListParagraph"/>
        <w:numPr>
          <w:ilvl w:val="0"/>
          <w:numId w:val="39"/>
        </w:numPr>
        <w:jc w:val="both"/>
        <w:rPr>
          <w:sz w:val="24"/>
          <w:szCs w:val="24"/>
          <w:lang w:eastAsia="hr-HR"/>
        </w:rPr>
      </w:pPr>
      <w:r w:rsidRPr="00BC17F0">
        <w:rPr>
          <w:rFonts w:eastAsiaTheme="minorEastAsia"/>
          <w:sz w:val="24"/>
          <w:szCs w:val="24"/>
          <w:lang w:eastAsia="zh-CN"/>
        </w:rPr>
        <w:t xml:space="preserve">ukoliko je </w:t>
      </w:r>
      <w:r w:rsidRPr="00BC17F0">
        <w:rPr>
          <w:color w:val="000000"/>
          <w:sz w:val="24"/>
          <w:szCs w:val="24"/>
        </w:rPr>
        <w:t xml:space="preserve">Izvršitelju </w:t>
      </w:r>
      <w:r w:rsidRPr="00BC17F0">
        <w:rPr>
          <w:sz w:val="24"/>
          <w:szCs w:val="24"/>
        </w:rPr>
        <w:t xml:space="preserve">od strane nadležnog tijela izdana zabrana obavljanja djelatnosti </w:t>
      </w:r>
      <w:r w:rsidRPr="00BC17F0">
        <w:rPr>
          <w:sz w:val="24"/>
          <w:szCs w:val="24"/>
          <w:lang w:eastAsia="hr-HR"/>
        </w:rPr>
        <w:t>koja se odn</w:t>
      </w:r>
      <w:r>
        <w:rPr>
          <w:sz w:val="24"/>
          <w:szCs w:val="24"/>
          <w:lang w:eastAsia="hr-HR"/>
        </w:rPr>
        <w:t>o</w:t>
      </w:r>
      <w:r w:rsidRPr="00BC17F0">
        <w:rPr>
          <w:sz w:val="24"/>
          <w:szCs w:val="24"/>
          <w:lang w:eastAsia="hr-HR"/>
        </w:rPr>
        <w:t xml:space="preserve">si na </w:t>
      </w:r>
      <w:r>
        <w:rPr>
          <w:sz w:val="24"/>
          <w:szCs w:val="24"/>
          <w:lang w:eastAsia="hr-HR"/>
        </w:rPr>
        <w:t>realizaciju usluga</w:t>
      </w:r>
      <w:r w:rsidRPr="00BC17F0">
        <w:rPr>
          <w:sz w:val="24"/>
          <w:szCs w:val="24"/>
          <w:lang w:eastAsia="hr-HR"/>
        </w:rPr>
        <w:t xml:space="preserve"> koj</w:t>
      </w:r>
      <w:r>
        <w:rPr>
          <w:sz w:val="24"/>
          <w:szCs w:val="24"/>
          <w:lang w:eastAsia="hr-HR"/>
        </w:rPr>
        <w:t>e</w:t>
      </w:r>
      <w:r w:rsidRPr="00BC17F0">
        <w:rPr>
          <w:sz w:val="24"/>
          <w:szCs w:val="24"/>
          <w:lang w:eastAsia="hr-HR"/>
        </w:rPr>
        <w:t xml:space="preserve"> su predmet ugovora o nabavi</w:t>
      </w:r>
    </w:p>
    <w:p w14:paraId="1664D26C" w14:textId="77777777" w:rsidR="001A5D6B" w:rsidRPr="00BC17F0" w:rsidRDefault="001A5D6B" w:rsidP="001A5D6B">
      <w:pPr>
        <w:pStyle w:val="ListParagraph"/>
        <w:numPr>
          <w:ilvl w:val="0"/>
          <w:numId w:val="39"/>
        </w:numPr>
        <w:jc w:val="both"/>
        <w:rPr>
          <w:sz w:val="24"/>
          <w:szCs w:val="24"/>
        </w:rPr>
      </w:pPr>
      <w:r w:rsidRPr="00BC17F0">
        <w:rPr>
          <w:color w:val="000000"/>
          <w:sz w:val="24"/>
          <w:szCs w:val="24"/>
        </w:rPr>
        <w:t xml:space="preserve">u drugim slučajevima predviđenima ugovorom o nabavi. </w:t>
      </w:r>
    </w:p>
    <w:p w14:paraId="34E92452" w14:textId="77777777" w:rsidR="001A5D6B" w:rsidRDefault="001A5D6B" w:rsidP="001A5D6B"/>
    <w:p w14:paraId="6F232245" w14:textId="77777777" w:rsidR="001A5D6B" w:rsidRPr="00E87432" w:rsidRDefault="001A5D6B" w:rsidP="001A5D6B">
      <w:pPr>
        <w:jc w:val="both"/>
        <w:rPr>
          <w:rFonts w:eastAsiaTheme="minorEastAsia"/>
          <w:lang w:eastAsia="zh-CN"/>
        </w:rPr>
      </w:pPr>
      <w:bookmarkStart w:id="5"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5"/>
      <w:r w:rsidRPr="00E87432">
        <w:rPr>
          <w:rFonts w:eastAsiaTheme="minorEastAsia"/>
          <w:b/>
          <w:lang w:eastAsia="zh-CN"/>
        </w:rPr>
        <w:t>:</w:t>
      </w:r>
    </w:p>
    <w:p w14:paraId="31E6B205" w14:textId="77777777" w:rsidR="001A5D6B" w:rsidRPr="00E87432" w:rsidRDefault="001A5D6B" w:rsidP="001A5D6B">
      <w:pPr>
        <w:numPr>
          <w:ilvl w:val="0"/>
          <w:numId w:val="40"/>
        </w:numPr>
        <w:jc w:val="both"/>
        <w:rPr>
          <w:rFonts w:eastAsiaTheme="minorEastAsia"/>
          <w:lang w:eastAsia="zh-CN"/>
        </w:rPr>
      </w:pPr>
      <w:r w:rsidRPr="00E87432">
        <w:rPr>
          <w:rFonts w:eastAsiaTheme="minorEastAsia"/>
          <w:lang w:eastAsia="zh-CN"/>
        </w:rPr>
        <w:t xml:space="preserve">na ime naknade štete koja je nastala kao posljedica </w:t>
      </w:r>
      <w:proofErr w:type="spellStart"/>
      <w:r>
        <w:rPr>
          <w:rFonts w:eastAsiaTheme="minorEastAsia"/>
          <w:lang w:eastAsia="zh-CN"/>
        </w:rPr>
        <w:t>nerealizacije</w:t>
      </w:r>
      <w:proofErr w:type="spellEnd"/>
      <w:r w:rsidRPr="00DB7FA5">
        <w:rPr>
          <w:rFonts w:eastAsiaTheme="minorEastAsia"/>
          <w:lang w:eastAsia="zh-CN"/>
        </w:rPr>
        <w:t xml:space="preserve"> </w:t>
      </w:r>
      <w:r>
        <w:rPr>
          <w:rFonts w:eastAsiaTheme="minorEastAsia"/>
          <w:lang w:eastAsia="zh-CN"/>
        </w:rPr>
        <w:t xml:space="preserve">ili nekvalitetne realizacije </w:t>
      </w:r>
      <w:r>
        <w:t>predmetnih usluga</w:t>
      </w:r>
      <w:r w:rsidRPr="00E87432">
        <w:rPr>
          <w:rFonts w:eastAsiaTheme="minorEastAsia"/>
          <w:lang w:eastAsia="zh-CN"/>
        </w:rPr>
        <w:t xml:space="preserve">, u visini iznosa stvarno </w:t>
      </w:r>
      <w:r>
        <w:rPr>
          <w:rFonts w:eastAsiaTheme="minorEastAsia"/>
          <w:lang w:eastAsia="zh-CN"/>
        </w:rPr>
        <w:t>realiziranih usluga</w:t>
      </w:r>
      <w:r w:rsidRPr="00DB7FA5">
        <w:rPr>
          <w:rFonts w:eastAsiaTheme="minorEastAsia"/>
          <w:lang w:eastAsia="zh-CN"/>
        </w:rPr>
        <w:t xml:space="preserve"> </w:t>
      </w:r>
      <w:r>
        <w:rPr>
          <w:rFonts w:eastAsiaTheme="minorEastAsia"/>
          <w:lang w:eastAsia="zh-CN"/>
        </w:rPr>
        <w:t>putem treće osobe</w:t>
      </w:r>
      <w:r w:rsidRPr="00E91D01">
        <w:rPr>
          <w:rFonts w:eastAsiaTheme="minorEastAsia"/>
          <w:lang w:eastAsia="zh-CN"/>
        </w:rPr>
        <w:t xml:space="preserve"> </w:t>
      </w:r>
      <w:r w:rsidRPr="00E87432">
        <w:rPr>
          <w:rFonts w:eastAsiaTheme="minorEastAsia"/>
          <w:lang w:eastAsia="zh-CN"/>
        </w:rPr>
        <w:t xml:space="preserve">s uključenim PDV-om, a </w:t>
      </w:r>
      <w:r>
        <w:rPr>
          <w:rFonts w:eastAsiaTheme="minorEastAsia"/>
          <w:lang w:eastAsia="zh-CN"/>
        </w:rPr>
        <w:t>koju</w:t>
      </w:r>
      <w:r w:rsidRPr="00E87432">
        <w:rPr>
          <w:rFonts w:eastAsiaTheme="minorEastAsia"/>
          <w:lang w:eastAsia="zh-CN"/>
        </w:rPr>
        <w:t xml:space="preserve">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7A483484" w14:textId="77777777" w:rsidR="001A5D6B" w:rsidRPr="00E87432" w:rsidRDefault="001A5D6B" w:rsidP="001A5D6B">
      <w:pPr>
        <w:numPr>
          <w:ilvl w:val="0"/>
          <w:numId w:val="40"/>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3F13AFD4" w14:textId="77777777" w:rsidR="001A5D6B" w:rsidRPr="00E87432" w:rsidRDefault="001A5D6B" w:rsidP="001A5D6B">
      <w:pPr>
        <w:jc w:val="both"/>
      </w:pPr>
    </w:p>
    <w:p w14:paraId="714D25DD" w14:textId="77777777" w:rsidR="001A5D6B" w:rsidRPr="00E87432" w:rsidRDefault="001A5D6B" w:rsidP="001A5D6B">
      <w:pPr>
        <w:jc w:val="both"/>
      </w:pPr>
      <w:r>
        <w:t>Izvršitelj</w:t>
      </w:r>
      <w:r w:rsidRPr="00E87432">
        <w:t xml:space="preserve"> dostavlja Naručitelju </w:t>
      </w:r>
      <w:r w:rsidRPr="00E87432">
        <w:rPr>
          <w:rFonts w:eastAsiaTheme="minorEastAsia"/>
          <w:lang w:eastAsia="zh-CN"/>
        </w:rPr>
        <w:t xml:space="preserve">jamstvo za uredno ispunjenje </w:t>
      </w:r>
      <w:r w:rsidRPr="00D85466">
        <w:rPr>
          <w:color w:val="000000"/>
        </w:rPr>
        <w:t>ugovora o nabavi</w:t>
      </w:r>
      <w:r w:rsidRPr="00E87432">
        <w:t xml:space="preserve"> </w:t>
      </w:r>
      <w:r w:rsidRPr="00E87432">
        <w:rPr>
          <w:color w:val="000000"/>
        </w:rPr>
        <w:t>u jednom od sljedećih oblika:</w:t>
      </w:r>
    </w:p>
    <w:p w14:paraId="37B284EC" w14:textId="77777777" w:rsidR="001A5D6B" w:rsidRPr="00E87432" w:rsidRDefault="001A5D6B" w:rsidP="001A5D6B">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56A23277" w14:textId="77777777" w:rsidR="001A5D6B" w:rsidRPr="00E87432" w:rsidRDefault="001A5D6B" w:rsidP="001A5D6B">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2776EC2E" w14:textId="77777777" w:rsidR="001A5D6B" w:rsidRPr="00E87432" w:rsidRDefault="001A5D6B" w:rsidP="001A5D6B">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184F583C" w14:textId="26A6567E" w:rsidR="001A5D6B" w:rsidRDefault="001A5D6B" w:rsidP="001A5D6B">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sidR="00B7517C">
        <w:rPr>
          <w:sz w:val="24"/>
          <w:szCs w:val="24"/>
        </w:rPr>
        <w:t>024/25</w:t>
      </w:r>
      <w:r w:rsidRPr="00E87432">
        <w:rPr>
          <w:sz w:val="24"/>
          <w:szCs w:val="24"/>
        </w:rPr>
        <w:t>, BIC (SWIFT) CODE: ESBCHR22.</w:t>
      </w:r>
    </w:p>
    <w:p w14:paraId="15A4BD01" w14:textId="77777777" w:rsidR="001A5D6B" w:rsidRDefault="001A5D6B"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98603A9"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B7517C">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lastRenderedPageBreak/>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7E0FC7E3" w:rsidR="003C4B5D" w:rsidRPr="00B7517C" w:rsidRDefault="007351A8" w:rsidP="00CF5ADC">
      <w:pPr>
        <w:pStyle w:val="ListParagraph"/>
        <w:numPr>
          <w:ilvl w:val="0"/>
          <w:numId w:val="34"/>
        </w:numPr>
        <w:rPr>
          <w:sz w:val="24"/>
          <w:szCs w:val="24"/>
        </w:rPr>
      </w:pPr>
      <w:r w:rsidRPr="00B7517C">
        <w:rPr>
          <w:sz w:val="24"/>
          <w:szCs w:val="24"/>
        </w:rPr>
        <w:t xml:space="preserve">Obrazac </w:t>
      </w:r>
      <w:r w:rsidR="003C4B5D" w:rsidRPr="00B7517C">
        <w:rPr>
          <w:sz w:val="24"/>
          <w:szCs w:val="24"/>
        </w:rPr>
        <w:t>Troškovnik</w:t>
      </w:r>
      <w:r w:rsidRPr="00B7517C">
        <w:rPr>
          <w:sz w:val="24"/>
          <w:szCs w:val="24"/>
        </w:rPr>
        <w:t>a</w:t>
      </w:r>
      <w:r w:rsidR="00B7517C">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BC97634"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B7517C">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55E9" w14:textId="77777777" w:rsidR="0041414A" w:rsidRDefault="0041414A">
      <w:r>
        <w:separator/>
      </w:r>
    </w:p>
  </w:endnote>
  <w:endnote w:type="continuationSeparator" w:id="0">
    <w:p w14:paraId="69E5EB0B" w14:textId="77777777" w:rsidR="0041414A" w:rsidRDefault="004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680A" w14:textId="77777777" w:rsidR="0041414A" w:rsidRDefault="0041414A">
      <w:r>
        <w:separator/>
      </w:r>
    </w:p>
  </w:footnote>
  <w:footnote w:type="continuationSeparator" w:id="0">
    <w:p w14:paraId="2CD229A6" w14:textId="77777777" w:rsidR="0041414A" w:rsidRDefault="0041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6"/>
  </w:num>
  <w:num w:numId="4" w16cid:durableId="1751928911">
    <w:abstractNumId w:val="12"/>
  </w:num>
  <w:num w:numId="5" w16cid:durableId="507794848">
    <w:abstractNumId w:val="37"/>
  </w:num>
  <w:num w:numId="6" w16cid:durableId="408158401">
    <w:abstractNumId w:val="7"/>
  </w:num>
  <w:num w:numId="7" w16cid:durableId="1128204917">
    <w:abstractNumId w:val="27"/>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885292540">
    <w:abstractNumId w:val="14"/>
  </w:num>
  <w:num w:numId="39" w16cid:durableId="1697661050">
    <w:abstractNumId w:val="11"/>
  </w:num>
  <w:num w:numId="40" w16cid:durableId="113163486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65DF"/>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5D6B"/>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2B18"/>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414A"/>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2408A"/>
    <w:rsid w:val="00627A52"/>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3E50"/>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2E33"/>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7517C"/>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390"/>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756243801">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008366283">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555388392">
      <w:bodyDiv w:val="1"/>
      <w:marLeft w:val="0"/>
      <w:marRight w:val="0"/>
      <w:marTop w:val="0"/>
      <w:marBottom w:val="0"/>
      <w:divBdr>
        <w:top w:val="none" w:sz="0" w:space="0" w:color="auto"/>
        <w:left w:val="none" w:sz="0" w:space="0" w:color="auto"/>
        <w:bottom w:val="none" w:sz="0" w:space="0" w:color="auto"/>
        <w:right w:val="none" w:sz="0" w:space="0" w:color="auto"/>
      </w:divBdr>
    </w:div>
    <w:div w:id="1799640465">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20220</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2025-02-17T09:10:00Z</dcterms:created>
  <dcterms:modified xsi:type="dcterms:W3CDTF">2025-02-17T09:10:00Z</dcterms:modified>
</cp:coreProperties>
</file>