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55C8E683" w:rsidR="005656B0" w:rsidRDefault="005656B0" w:rsidP="005656B0">
      <w:r>
        <w:t xml:space="preserve">KLASA: </w:t>
      </w:r>
      <w:r w:rsidRPr="00C91A44">
        <w:t>024-01/</w:t>
      </w:r>
      <w:r w:rsidR="003B7091">
        <w:t>25</w:t>
      </w:r>
      <w:r w:rsidRPr="00C91A44">
        <w:t>-01/</w:t>
      </w:r>
      <w:r w:rsidR="009D4E83">
        <w:t>30</w:t>
      </w:r>
    </w:p>
    <w:p w14:paraId="0F9C7BDF" w14:textId="3DEFB331" w:rsidR="005656B0" w:rsidRDefault="005656B0" w:rsidP="005656B0">
      <w:r>
        <w:t xml:space="preserve">URBROJ: </w:t>
      </w:r>
      <w:r w:rsidRPr="008D5745">
        <w:t>2170-30-</w:t>
      </w:r>
      <w:r>
        <w:t>25</w:t>
      </w:r>
      <w:r w:rsidRPr="008D5745">
        <w:t>-</w:t>
      </w:r>
      <w:r w:rsidR="000D6870">
        <w:t>3</w:t>
      </w:r>
    </w:p>
    <w:p w14:paraId="0148DC67" w14:textId="4FD94AD5" w:rsidR="005656B0" w:rsidRDefault="005656B0" w:rsidP="005656B0">
      <w:r>
        <w:t xml:space="preserve">Omišalj, </w:t>
      </w:r>
      <w:r w:rsidR="009D4E83">
        <w:t>12. ožujka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5338E0B7" w:rsidR="00152942" w:rsidRDefault="00152942" w:rsidP="00CF5ADC">
            <w:pPr>
              <w:pStyle w:val="Header"/>
              <w:jc w:val="center"/>
              <w:rPr>
                <w:b/>
                <w:sz w:val="24"/>
                <w:szCs w:val="24"/>
              </w:rPr>
            </w:pPr>
            <w:r>
              <w:rPr>
                <w:b/>
                <w:sz w:val="24"/>
                <w:szCs w:val="24"/>
              </w:rPr>
              <w:t xml:space="preserve">Predmet nabave: </w:t>
            </w:r>
            <w:r w:rsidR="009D4E83" w:rsidRPr="009D4E83">
              <w:rPr>
                <w:bCs/>
                <w:sz w:val="24"/>
                <w:szCs w:val="24"/>
              </w:rPr>
              <w:t>Izvedba mjera smirivanja prometa - uzdignute plohe</w:t>
            </w:r>
          </w:p>
          <w:p w14:paraId="2EB3DCCF" w14:textId="6941B97F" w:rsidR="009020B0" w:rsidRDefault="00152942" w:rsidP="00CF5ADC">
            <w:pPr>
              <w:pStyle w:val="Header"/>
              <w:jc w:val="center"/>
              <w:rPr>
                <w:b/>
                <w:sz w:val="24"/>
                <w:szCs w:val="24"/>
              </w:rPr>
            </w:pPr>
            <w:r>
              <w:rPr>
                <w:b/>
                <w:sz w:val="24"/>
                <w:szCs w:val="24"/>
              </w:rPr>
              <w:t xml:space="preserve">Evidencijski broj nabave: </w:t>
            </w:r>
            <w:r w:rsidR="009D4E83" w:rsidRPr="009D4E83">
              <w:rPr>
                <w:bCs/>
                <w:sz w:val="24"/>
                <w:szCs w:val="24"/>
              </w:rPr>
              <w:t>054/2</w:t>
            </w:r>
            <w:r w:rsidR="009D4E83">
              <w:rPr>
                <w:bCs/>
                <w:sz w:val="24"/>
                <w:szCs w:val="24"/>
              </w:rPr>
              <w:t>5</w:t>
            </w:r>
          </w:p>
          <w:p w14:paraId="13774AE0" w14:textId="2CF38D15" w:rsidR="00152942" w:rsidRPr="00826B5B" w:rsidRDefault="00152942" w:rsidP="00CF5ADC">
            <w:pPr>
              <w:pStyle w:val="Header"/>
              <w:jc w:val="center"/>
              <w:rPr>
                <w:b/>
                <w:sz w:val="24"/>
                <w:szCs w:val="24"/>
              </w:rPr>
            </w:pPr>
            <w:r>
              <w:rPr>
                <w:b/>
                <w:sz w:val="24"/>
                <w:szCs w:val="24"/>
              </w:rPr>
              <w:t xml:space="preserve">CPV oznaka: </w:t>
            </w:r>
            <w:r w:rsidR="009D4E83" w:rsidRPr="009D4E83">
              <w:rPr>
                <w:bCs/>
                <w:sz w:val="24"/>
                <w:szCs w:val="24"/>
              </w:rPr>
              <w:t>45233150 - Građevinski radovi na uspornicima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450A1DFC" w:rsidR="004F51A4" w:rsidRDefault="009D4E83" w:rsidP="00CF5ADC">
      <w:pPr>
        <w:rPr>
          <w:color w:val="000000"/>
        </w:rPr>
      </w:pPr>
      <w:r>
        <w:rPr>
          <w:color w:val="000000"/>
        </w:rPr>
        <w:t>054/25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2982A987" w:rsidR="004F51A4" w:rsidRPr="00C64053" w:rsidRDefault="009D4E83" w:rsidP="00CF5ADC">
      <w:r>
        <w:t>45.000,00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3916B1BF" w14:textId="139E88C5" w:rsidR="009D4E83" w:rsidRDefault="009D4E83" w:rsidP="009D4E83">
      <w:pPr>
        <w:jc w:val="both"/>
      </w:pPr>
      <w:bookmarkStart w:id="0" w:name="_Hlk189463123"/>
      <w:r>
        <w:rPr>
          <w:bCs/>
        </w:rPr>
        <w:t>Izvođenje radova</w:t>
      </w:r>
      <w:r w:rsidRPr="00DE2490">
        <w:rPr>
          <w:bCs/>
        </w:rPr>
        <w:t xml:space="preserve"> </w:t>
      </w:r>
      <w:bookmarkEnd w:id="0"/>
      <w:r>
        <w:rPr>
          <w:bCs/>
        </w:rPr>
        <w:t xml:space="preserve">na izvedbi </w:t>
      </w:r>
      <w:r w:rsidRPr="009D4E83">
        <w:rPr>
          <w:bCs/>
        </w:rPr>
        <w:t>uzdignut</w:t>
      </w:r>
      <w:r w:rsidR="00F7144C">
        <w:rPr>
          <w:bCs/>
        </w:rPr>
        <w:t>ih</w:t>
      </w:r>
      <w:r w:rsidRPr="009D4E83">
        <w:rPr>
          <w:bCs/>
        </w:rPr>
        <w:t xml:space="preserve"> ploh</w:t>
      </w:r>
      <w:r w:rsidR="00F7144C">
        <w:rPr>
          <w:bCs/>
        </w:rPr>
        <w:t xml:space="preserve">a kao </w:t>
      </w:r>
      <w:r w:rsidR="00F7144C" w:rsidRPr="009D4E83">
        <w:rPr>
          <w:bCs/>
        </w:rPr>
        <w:t>mjera smirivanja prometa</w:t>
      </w:r>
      <w:r>
        <w:rPr>
          <w:bCs/>
        </w:rPr>
        <w:t>.</w:t>
      </w:r>
    </w:p>
    <w:p w14:paraId="36ADD058" w14:textId="77777777" w:rsidR="009D4E83" w:rsidRDefault="009D4E83" w:rsidP="009D4E83"/>
    <w:p w14:paraId="451E7F48" w14:textId="77777777" w:rsidR="009D4E83" w:rsidRPr="00271FBB" w:rsidRDefault="009D4E83" w:rsidP="009D4E83">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3E05D9A7" w14:textId="77777777" w:rsidR="009D4E83" w:rsidRPr="00866C6A" w:rsidRDefault="009D4E83" w:rsidP="009D4E83">
      <w:pPr>
        <w:pStyle w:val="ListParagraph"/>
        <w:numPr>
          <w:ilvl w:val="0"/>
          <w:numId w:val="38"/>
        </w:numPr>
        <w:jc w:val="both"/>
        <w:rPr>
          <w:sz w:val="24"/>
          <w:szCs w:val="24"/>
        </w:rPr>
      </w:pPr>
      <w:r w:rsidRPr="00866C6A">
        <w:rPr>
          <w:sz w:val="24"/>
          <w:szCs w:val="24"/>
        </w:rPr>
        <w:t>uvjetima ovog Poziva</w:t>
      </w:r>
    </w:p>
    <w:p w14:paraId="017BB61C" w14:textId="77777777" w:rsidR="009D4E83" w:rsidRPr="00866C6A" w:rsidRDefault="009D4E83" w:rsidP="009D4E83">
      <w:pPr>
        <w:pStyle w:val="ListParagraph"/>
        <w:numPr>
          <w:ilvl w:val="0"/>
          <w:numId w:val="38"/>
        </w:numPr>
        <w:jc w:val="both"/>
        <w:rPr>
          <w:sz w:val="24"/>
          <w:szCs w:val="24"/>
        </w:rPr>
      </w:pPr>
      <w:r w:rsidRPr="00866C6A">
        <w:rPr>
          <w:sz w:val="24"/>
          <w:szCs w:val="24"/>
        </w:rPr>
        <w:t>Troškovniku koji se stavlja ponuditeljima na raspolaganje kao Prilog 2. ovog Poziva te čini njegov sastavni dio</w:t>
      </w:r>
    </w:p>
    <w:p w14:paraId="6622E356" w14:textId="7CB7905E" w:rsidR="00F7144C" w:rsidRPr="00866C6A" w:rsidRDefault="00866C6A" w:rsidP="00866C6A">
      <w:pPr>
        <w:pStyle w:val="ListParagraph"/>
        <w:numPr>
          <w:ilvl w:val="0"/>
          <w:numId w:val="38"/>
        </w:numPr>
        <w:jc w:val="both"/>
        <w:rPr>
          <w:sz w:val="24"/>
          <w:szCs w:val="24"/>
        </w:rPr>
      </w:pPr>
      <w:bookmarkStart w:id="1" w:name="_Hlk192676844"/>
      <w:r w:rsidRPr="00866C6A">
        <w:rPr>
          <w:sz w:val="24"/>
          <w:szCs w:val="24"/>
        </w:rPr>
        <w:t>Prometnom elaboratu oznake 54-2023</w:t>
      </w:r>
      <w:bookmarkEnd w:id="1"/>
      <w:r w:rsidRPr="00866C6A">
        <w:rPr>
          <w:sz w:val="24"/>
          <w:szCs w:val="24"/>
        </w:rPr>
        <w:t xml:space="preserve">, izrađenom od strane gospodarskog subjekta PRO VIA d. o. o., </w:t>
      </w:r>
      <w:proofErr w:type="spellStart"/>
      <w:r w:rsidRPr="00866C6A">
        <w:rPr>
          <w:sz w:val="24"/>
          <w:szCs w:val="24"/>
        </w:rPr>
        <w:t>Pilepčić</w:t>
      </w:r>
      <w:proofErr w:type="spellEnd"/>
      <w:r w:rsidRPr="00866C6A">
        <w:rPr>
          <w:sz w:val="24"/>
          <w:szCs w:val="24"/>
        </w:rPr>
        <w:t xml:space="preserve"> 41, 51215 Kastav, OIB 02670844534, projektant dr. sc. Ivica Barišić, dipl. ing. </w:t>
      </w:r>
      <w:proofErr w:type="spellStart"/>
      <w:r w:rsidRPr="00866C6A">
        <w:rPr>
          <w:sz w:val="24"/>
          <w:szCs w:val="24"/>
        </w:rPr>
        <w:t>prom</w:t>
      </w:r>
      <w:proofErr w:type="spellEnd"/>
      <w:r w:rsidRPr="00866C6A">
        <w:rPr>
          <w:sz w:val="24"/>
          <w:szCs w:val="24"/>
        </w:rPr>
        <w:t>.</w:t>
      </w:r>
      <w:r w:rsidRPr="00866C6A">
        <w:rPr>
          <w:sz w:val="24"/>
          <w:szCs w:val="24"/>
        </w:rPr>
        <w:t xml:space="preserve"> </w:t>
      </w:r>
      <w:r w:rsidRPr="00866C6A">
        <w:rPr>
          <w:sz w:val="24"/>
          <w:szCs w:val="24"/>
        </w:rPr>
        <w:t>(u daljnjem tekstu: Prometni elaborat)</w:t>
      </w:r>
      <w:r w:rsidR="00E703FF">
        <w:rPr>
          <w:sz w:val="24"/>
          <w:szCs w:val="24"/>
        </w:rPr>
        <w:t>,</w:t>
      </w:r>
      <w:r w:rsidRPr="00866C6A">
        <w:rPr>
          <w:sz w:val="24"/>
          <w:szCs w:val="24"/>
        </w:rPr>
        <w:t xml:space="preserve"> </w:t>
      </w:r>
      <w:r>
        <w:rPr>
          <w:sz w:val="24"/>
          <w:szCs w:val="24"/>
        </w:rPr>
        <w:t>koji</w:t>
      </w:r>
      <w:r w:rsidR="00F7144C" w:rsidRPr="00866C6A">
        <w:rPr>
          <w:sz w:val="24"/>
          <w:szCs w:val="24"/>
        </w:rPr>
        <w:t xml:space="preserve"> se stavlja ponuditeljima na raspolaganje kao Prilog </w:t>
      </w:r>
      <w:r>
        <w:rPr>
          <w:sz w:val="24"/>
          <w:szCs w:val="24"/>
        </w:rPr>
        <w:t>3</w:t>
      </w:r>
      <w:r w:rsidR="00F7144C" w:rsidRPr="00866C6A">
        <w:rPr>
          <w:sz w:val="24"/>
          <w:szCs w:val="24"/>
        </w:rPr>
        <w:t>. ovog Poziva te čini njegov sastavni dio</w:t>
      </w:r>
    </w:p>
    <w:p w14:paraId="7DA796E7" w14:textId="292A6694" w:rsidR="00866C6A" w:rsidRPr="00866C6A" w:rsidRDefault="00866C6A" w:rsidP="00866C6A">
      <w:pPr>
        <w:pStyle w:val="ListParagraph"/>
        <w:numPr>
          <w:ilvl w:val="0"/>
          <w:numId w:val="38"/>
        </w:numPr>
        <w:jc w:val="both"/>
        <w:rPr>
          <w:sz w:val="24"/>
          <w:szCs w:val="24"/>
        </w:rPr>
      </w:pPr>
      <w:r w:rsidRPr="00866C6A">
        <w:rPr>
          <w:sz w:val="24"/>
          <w:szCs w:val="24"/>
        </w:rPr>
        <w:t xml:space="preserve">Izvedbenom prometnom projektu oznake 57/2024, izrađenom od strane gospodarskog subjekta 4 F - PROJEKT d. o. o., Sušilo 13, 51262 Kraljevica, OIB 98829239202, projektantica Višnja </w:t>
      </w:r>
      <w:proofErr w:type="spellStart"/>
      <w:r w:rsidRPr="00866C6A">
        <w:rPr>
          <w:sz w:val="24"/>
          <w:szCs w:val="24"/>
        </w:rPr>
        <w:t>Gudac</w:t>
      </w:r>
      <w:proofErr w:type="spellEnd"/>
      <w:r w:rsidRPr="00866C6A">
        <w:rPr>
          <w:sz w:val="24"/>
          <w:szCs w:val="24"/>
        </w:rPr>
        <w:t xml:space="preserve">, dipl. ing. </w:t>
      </w:r>
      <w:proofErr w:type="spellStart"/>
      <w:r w:rsidRPr="00866C6A">
        <w:rPr>
          <w:sz w:val="24"/>
          <w:szCs w:val="24"/>
        </w:rPr>
        <w:t>prom</w:t>
      </w:r>
      <w:proofErr w:type="spellEnd"/>
      <w:r w:rsidRPr="00866C6A">
        <w:rPr>
          <w:sz w:val="24"/>
          <w:szCs w:val="24"/>
        </w:rPr>
        <w:t>. (u daljnjem tekstu: Izvedbeni projekt)</w:t>
      </w:r>
      <w:r w:rsidR="00E703FF">
        <w:rPr>
          <w:sz w:val="24"/>
          <w:szCs w:val="24"/>
        </w:rPr>
        <w:t>,</w:t>
      </w:r>
      <w:r w:rsidRPr="00866C6A">
        <w:rPr>
          <w:sz w:val="24"/>
          <w:szCs w:val="24"/>
        </w:rPr>
        <w:t xml:space="preserve"> </w:t>
      </w:r>
      <w:r>
        <w:rPr>
          <w:sz w:val="24"/>
          <w:szCs w:val="24"/>
        </w:rPr>
        <w:t>koji</w:t>
      </w:r>
      <w:r w:rsidRPr="00866C6A">
        <w:rPr>
          <w:sz w:val="24"/>
          <w:szCs w:val="24"/>
        </w:rPr>
        <w:t xml:space="preserve"> se stavlja ponuditeljima na raspolaganje kao Prilog </w:t>
      </w:r>
      <w:r>
        <w:rPr>
          <w:sz w:val="24"/>
          <w:szCs w:val="24"/>
        </w:rPr>
        <w:t>4</w:t>
      </w:r>
      <w:r w:rsidRPr="00866C6A">
        <w:rPr>
          <w:sz w:val="24"/>
          <w:szCs w:val="24"/>
        </w:rPr>
        <w:t>. ovog Poziva te čini njegov sastavni dio</w:t>
      </w:r>
    </w:p>
    <w:p w14:paraId="64E232F2" w14:textId="77777777" w:rsidR="00866C6A" w:rsidRPr="001361CE" w:rsidRDefault="00866C6A" w:rsidP="00866C6A">
      <w:pPr>
        <w:pStyle w:val="ListParagraph"/>
        <w:numPr>
          <w:ilvl w:val="0"/>
          <w:numId w:val="38"/>
        </w:numPr>
        <w:jc w:val="both"/>
        <w:rPr>
          <w:sz w:val="24"/>
          <w:szCs w:val="24"/>
        </w:rPr>
      </w:pPr>
      <w:r w:rsidRPr="001361CE">
        <w:rPr>
          <w:sz w:val="24"/>
          <w:szCs w:val="24"/>
        </w:rPr>
        <w:t xml:space="preserve">odredbama </w:t>
      </w:r>
      <w:r>
        <w:rPr>
          <w:sz w:val="24"/>
          <w:szCs w:val="24"/>
        </w:rPr>
        <w:t>Zakona o cestama</w:t>
      </w:r>
      <w:r w:rsidRPr="008E6821">
        <w:rPr>
          <w:sz w:val="24"/>
          <w:szCs w:val="24"/>
        </w:rPr>
        <w:t xml:space="preserve"> („Narodne novine“ broj </w:t>
      </w:r>
      <w:r w:rsidRPr="001065DF">
        <w:rPr>
          <w:sz w:val="24"/>
          <w:szCs w:val="24"/>
        </w:rPr>
        <w:t>84/11, 18/13, 22/13, 54/13, 148/13, 92/14, 110/19, 144/21, 114/22, 4/23</w:t>
      </w:r>
      <w:r>
        <w:rPr>
          <w:sz w:val="24"/>
          <w:szCs w:val="24"/>
        </w:rPr>
        <w:t xml:space="preserve"> i</w:t>
      </w:r>
      <w:r w:rsidRPr="001065DF">
        <w:rPr>
          <w:sz w:val="24"/>
          <w:szCs w:val="24"/>
        </w:rPr>
        <w:t xml:space="preserve"> 133/23</w:t>
      </w:r>
      <w:r w:rsidRPr="008E6821">
        <w:rPr>
          <w:sz w:val="24"/>
          <w:szCs w:val="24"/>
        </w:rPr>
        <w:t>)</w:t>
      </w:r>
      <w:r>
        <w:rPr>
          <w:sz w:val="24"/>
          <w:szCs w:val="24"/>
        </w:rPr>
        <w:t xml:space="preserve">, </w:t>
      </w:r>
      <w:r w:rsidRPr="00420E4B">
        <w:rPr>
          <w:sz w:val="24"/>
          <w:szCs w:val="24"/>
        </w:rPr>
        <w:t xml:space="preserve">Zakona o </w:t>
      </w:r>
      <w:r w:rsidRPr="001065DF">
        <w:rPr>
          <w:sz w:val="24"/>
          <w:szCs w:val="24"/>
        </w:rPr>
        <w:t xml:space="preserve">sigurnosti prometa na cestama </w:t>
      </w:r>
      <w:r w:rsidRPr="00420E4B">
        <w:rPr>
          <w:sz w:val="24"/>
          <w:szCs w:val="24"/>
        </w:rPr>
        <w:t xml:space="preserve">(„Narodne novine“ broj </w:t>
      </w:r>
      <w:r w:rsidRPr="001065DF">
        <w:rPr>
          <w:sz w:val="24"/>
          <w:szCs w:val="24"/>
        </w:rPr>
        <w:t>67/08, 48/10, 74/11, 80/13, 158/13, 92/14, 64/15, 108/17, 70/19, 42/20, 85/22, 114/22, 133/23</w:t>
      </w:r>
      <w:r>
        <w:rPr>
          <w:sz w:val="24"/>
          <w:szCs w:val="24"/>
        </w:rPr>
        <w:t xml:space="preserve"> i </w:t>
      </w:r>
      <w:r w:rsidRPr="001065DF">
        <w:rPr>
          <w:sz w:val="24"/>
          <w:szCs w:val="24"/>
        </w:rPr>
        <w:t>145/24</w:t>
      </w:r>
      <w:r w:rsidRPr="00420E4B">
        <w:rPr>
          <w:sz w:val="24"/>
          <w:szCs w:val="24"/>
        </w:rPr>
        <w:t>),</w:t>
      </w:r>
      <w:r>
        <w:rPr>
          <w:sz w:val="24"/>
          <w:szCs w:val="24"/>
        </w:rPr>
        <w:t xml:space="preserve"> </w:t>
      </w:r>
      <w:r w:rsidRPr="001065DF">
        <w:rPr>
          <w:sz w:val="24"/>
          <w:szCs w:val="24"/>
        </w:rPr>
        <w:t>Pravilnik</w:t>
      </w:r>
      <w:r>
        <w:rPr>
          <w:sz w:val="24"/>
          <w:szCs w:val="24"/>
        </w:rPr>
        <w:t>a</w:t>
      </w:r>
      <w:r w:rsidRPr="001065DF">
        <w:rPr>
          <w:sz w:val="24"/>
          <w:szCs w:val="24"/>
        </w:rPr>
        <w:t xml:space="preserve"> o prometnim znakovima, signalizaciji i opremi na cestama </w:t>
      </w:r>
      <w:r w:rsidRPr="00420E4B">
        <w:rPr>
          <w:sz w:val="24"/>
          <w:szCs w:val="24"/>
        </w:rPr>
        <w:t xml:space="preserve">(„Narodne novine“ broj </w:t>
      </w:r>
      <w:r>
        <w:rPr>
          <w:sz w:val="24"/>
          <w:szCs w:val="24"/>
        </w:rPr>
        <w:t>92/19</w:t>
      </w:r>
      <w:r w:rsidRPr="00420E4B">
        <w:rPr>
          <w:sz w:val="24"/>
          <w:szCs w:val="24"/>
        </w:rPr>
        <w:t>)</w:t>
      </w:r>
      <w:r>
        <w:rPr>
          <w:sz w:val="24"/>
          <w:szCs w:val="24"/>
        </w:rPr>
        <w:t xml:space="preserve"> </w:t>
      </w:r>
      <w:r w:rsidRPr="001361CE">
        <w:rPr>
          <w:sz w:val="24"/>
          <w:szCs w:val="24"/>
        </w:rPr>
        <w:t>te drugih važeći</w:t>
      </w:r>
      <w:r>
        <w:rPr>
          <w:sz w:val="24"/>
          <w:szCs w:val="24"/>
        </w:rPr>
        <w:t>h</w:t>
      </w:r>
      <w:r w:rsidRPr="001361CE">
        <w:rPr>
          <w:sz w:val="24"/>
          <w:szCs w:val="24"/>
        </w:rPr>
        <w:t xml:space="preserve"> zakona i propisa iz područja vezanih za predmet nabave </w:t>
      </w:r>
    </w:p>
    <w:p w14:paraId="4FEDE443" w14:textId="77777777" w:rsidR="009D4E83" w:rsidRPr="00866C6A" w:rsidRDefault="009D4E83" w:rsidP="009D4E83">
      <w:pPr>
        <w:pStyle w:val="ListParagraph"/>
        <w:numPr>
          <w:ilvl w:val="0"/>
          <w:numId w:val="38"/>
        </w:numPr>
        <w:jc w:val="both"/>
        <w:rPr>
          <w:sz w:val="24"/>
          <w:szCs w:val="24"/>
        </w:rPr>
      </w:pPr>
      <w:r w:rsidRPr="00866C6A">
        <w:rPr>
          <w:sz w:val="24"/>
          <w:szCs w:val="24"/>
        </w:rPr>
        <w:t>važećim normativima, standardima i pravilima struke.</w:t>
      </w:r>
    </w:p>
    <w:p w14:paraId="745AABF6" w14:textId="77777777" w:rsidR="009D4E83" w:rsidRDefault="009D4E83" w:rsidP="009D4E83">
      <w:pPr>
        <w:tabs>
          <w:tab w:val="left" w:pos="-2160"/>
        </w:tabs>
        <w:jc w:val="both"/>
        <w:rPr>
          <w:color w:val="000000"/>
        </w:rPr>
      </w:pPr>
    </w:p>
    <w:p w14:paraId="55840376" w14:textId="77777777" w:rsidR="009D4E83" w:rsidRDefault="009D4E83" w:rsidP="009D4E83">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4485B2E3" w14:textId="77777777" w:rsidR="009D4E83" w:rsidRDefault="009D4E83" w:rsidP="009D4E83">
      <w:pPr>
        <w:rPr>
          <w:color w:val="000000"/>
        </w:rPr>
      </w:pPr>
    </w:p>
    <w:p w14:paraId="582C9351" w14:textId="77777777" w:rsidR="009D4E83" w:rsidRDefault="009D4E83" w:rsidP="009D4E83">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411C76FF" w14:textId="77777777" w:rsidR="009D4E83" w:rsidRPr="00DC3CC0" w:rsidRDefault="009D4E83" w:rsidP="009D4E83">
      <w:pPr>
        <w:tabs>
          <w:tab w:val="left" w:pos="-2160"/>
        </w:tabs>
        <w:jc w:val="both"/>
        <w:rPr>
          <w:color w:val="000000"/>
        </w:rPr>
      </w:pPr>
    </w:p>
    <w:p w14:paraId="7C0DF60A" w14:textId="5AD2ABD3" w:rsidR="009D4E83" w:rsidRDefault="009D4E83" w:rsidP="009D4E83">
      <w:pPr>
        <w:tabs>
          <w:tab w:val="left" w:pos="-2160"/>
        </w:tabs>
        <w:jc w:val="both"/>
        <w:rPr>
          <w:color w:val="000000"/>
        </w:rPr>
      </w:pPr>
      <w:bookmarkStart w:id="2" w:name="_Hlk192669992"/>
      <w:r w:rsidRPr="00EA0025">
        <w:rPr>
          <w:b/>
          <w:bCs/>
          <w:color w:val="000000"/>
        </w:rPr>
        <w:lastRenderedPageBreak/>
        <w:t xml:space="preserve">Gospodarski subjekt koji je podnio najpovoljniju ponudu </w:t>
      </w:r>
      <w:r w:rsidRPr="00737528">
        <w:rPr>
          <w:b/>
          <w:bCs/>
          <w:color w:val="000000"/>
        </w:rPr>
        <w:t>dužan</w:t>
      </w:r>
      <w:r w:rsidRPr="00EA0025">
        <w:rPr>
          <w:b/>
          <w:bCs/>
          <w:color w:val="000000"/>
        </w:rPr>
        <w:t xml:space="preserve"> </w:t>
      </w:r>
      <w:r w:rsidRPr="00737528">
        <w:rPr>
          <w:b/>
          <w:bCs/>
          <w:color w:val="000000"/>
        </w:rPr>
        <w:t xml:space="preserve">je </w:t>
      </w:r>
      <w:r>
        <w:rPr>
          <w:b/>
          <w:bCs/>
          <w:color w:val="000000"/>
        </w:rPr>
        <w:t xml:space="preserve">realizirati radove </w:t>
      </w:r>
      <w:bookmarkEnd w:id="2"/>
      <w:r>
        <w:rPr>
          <w:b/>
          <w:bCs/>
          <w:color w:val="000000"/>
        </w:rPr>
        <w:t xml:space="preserve">koji su predmet nabave uredno i u cijelosti najkasnije do </w:t>
      </w:r>
      <w:r w:rsidR="00866C6A">
        <w:rPr>
          <w:b/>
          <w:bCs/>
          <w:color w:val="000000"/>
        </w:rPr>
        <w:t>25</w:t>
      </w:r>
      <w:r w:rsidRPr="00CB2566">
        <w:rPr>
          <w:b/>
          <w:bCs/>
          <w:color w:val="000000"/>
        </w:rPr>
        <w:t xml:space="preserve">. </w:t>
      </w:r>
      <w:r w:rsidR="00866C6A">
        <w:rPr>
          <w:b/>
          <w:bCs/>
          <w:color w:val="000000"/>
        </w:rPr>
        <w:t>travnja</w:t>
      </w:r>
      <w:r w:rsidRPr="00CB2566">
        <w:rPr>
          <w:b/>
          <w:bCs/>
          <w:color w:val="000000"/>
        </w:rPr>
        <w:t xml:space="preserve"> </w:t>
      </w:r>
      <w:r>
        <w:rPr>
          <w:b/>
          <w:bCs/>
          <w:color w:val="000000"/>
        </w:rPr>
        <w:t>2025.</w:t>
      </w:r>
      <w:r w:rsidRPr="00737528">
        <w:rPr>
          <w:color w:val="000000"/>
        </w:rPr>
        <w:t xml:space="preserve"> </w:t>
      </w:r>
    </w:p>
    <w:p w14:paraId="2DD3FBA5" w14:textId="77777777" w:rsidR="00866C6A" w:rsidRDefault="00866C6A" w:rsidP="009D4E83">
      <w:pPr>
        <w:tabs>
          <w:tab w:val="left" w:pos="-2160"/>
        </w:tabs>
        <w:jc w:val="both"/>
        <w:rPr>
          <w:color w:val="000000"/>
        </w:rPr>
      </w:pPr>
    </w:p>
    <w:p w14:paraId="5CE58D2F" w14:textId="30735C43" w:rsidR="00A86C03" w:rsidRDefault="00866C6A" w:rsidP="009D4E83">
      <w:pPr>
        <w:tabs>
          <w:tab w:val="left" w:pos="-2160"/>
        </w:tabs>
        <w:jc w:val="both"/>
        <w:rPr>
          <w:b/>
          <w:bCs/>
          <w:color w:val="000000"/>
          <w:u w:val="single"/>
        </w:rPr>
      </w:pPr>
      <w:r w:rsidRPr="009C4F54">
        <w:rPr>
          <w:b/>
          <w:bCs/>
          <w:color w:val="000000"/>
          <w:u w:val="single"/>
        </w:rPr>
        <w:t>Poseban uvjet za realizaciju posla: g</w:t>
      </w:r>
      <w:r w:rsidRPr="009C4F54">
        <w:rPr>
          <w:b/>
          <w:bCs/>
          <w:color w:val="000000"/>
          <w:u w:val="single"/>
        </w:rPr>
        <w:t xml:space="preserve">ospodarski subjekt koji je podnio najpovoljniju ponudu dužan je </w:t>
      </w:r>
      <w:r w:rsidR="00746533">
        <w:rPr>
          <w:b/>
          <w:bCs/>
          <w:color w:val="000000"/>
          <w:u w:val="single"/>
        </w:rPr>
        <w:t>dio</w:t>
      </w:r>
      <w:r w:rsidRPr="009C4F54">
        <w:rPr>
          <w:b/>
          <w:bCs/>
          <w:color w:val="000000"/>
          <w:u w:val="single"/>
        </w:rPr>
        <w:t xml:space="preserve"> </w:t>
      </w:r>
      <w:r w:rsidR="009C4F54" w:rsidRPr="009C4F54">
        <w:rPr>
          <w:b/>
          <w:bCs/>
          <w:color w:val="000000"/>
          <w:u w:val="single"/>
        </w:rPr>
        <w:t>građevinsk</w:t>
      </w:r>
      <w:r w:rsidR="00746533">
        <w:rPr>
          <w:b/>
          <w:bCs/>
          <w:color w:val="000000"/>
          <w:u w:val="single"/>
        </w:rPr>
        <w:t>ih</w:t>
      </w:r>
      <w:r w:rsidR="009C4F54" w:rsidRPr="009C4F54">
        <w:rPr>
          <w:b/>
          <w:bCs/>
          <w:color w:val="000000"/>
          <w:u w:val="single"/>
        </w:rPr>
        <w:t xml:space="preserve"> radov</w:t>
      </w:r>
      <w:r w:rsidR="00746533">
        <w:rPr>
          <w:b/>
          <w:bCs/>
          <w:color w:val="000000"/>
          <w:u w:val="single"/>
        </w:rPr>
        <w:t xml:space="preserve">a </w:t>
      </w:r>
      <w:r w:rsidR="00A86C03">
        <w:rPr>
          <w:b/>
          <w:bCs/>
          <w:color w:val="000000"/>
          <w:u w:val="single"/>
        </w:rPr>
        <w:t>na pojedinačnoj lokaciji</w:t>
      </w:r>
      <w:r w:rsidR="003D1525">
        <w:rPr>
          <w:b/>
          <w:bCs/>
          <w:color w:val="000000"/>
          <w:u w:val="single"/>
        </w:rPr>
        <w:t xml:space="preserve"> izvesti unutar jednog kalendarskog dana</w:t>
      </w:r>
      <w:r w:rsidR="00A616F6">
        <w:rPr>
          <w:b/>
          <w:bCs/>
          <w:color w:val="000000"/>
          <w:u w:val="single"/>
        </w:rPr>
        <w:t>, kako slijedi:</w:t>
      </w:r>
      <w:r w:rsidR="003D1525">
        <w:rPr>
          <w:b/>
          <w:bCs/>
          <w:color w:val="000000"/>
          <w:u w:val="single"/>
        </w:rPr>
        <w:t xml:space="preserve"> </w:t>
      </w:r>
    </w:p>
    <w:p w14:paraId="2CA5E9FC" w14:textId="73EF394A" w:rsidR="00A616F6" w:rsidRPr="00A616F6" w:rsidRDefault="00A616F6" w:rsidP="009D4E83">
      <w:pPr>
        <w:pStyle w:val="ListParagraph"/>
        <w:numPr>
          <w:ilvl w:val="0"/>
          <w:numId w:val="38"/>
        </w:numPr>
        <w:tabs>
          <w:tab w:val="left" w:pos="-2160"/>
        </w:tabs>
        <w:jc w:val="both"/>
        <w:rPr>
          <w:color w:val="000000"/>
          <w:sz w:val="24"/>
          <w:szCs w:val="24"/>
        </w:rPr>
      </w:pPr>
      <w:r w:rsidRPr="00A616F6">
        <w:rPr>
          <w:color w:val="000000"/>
          <w:sz w:val="24"/>
          <w:szCs w:val="24"/>
        </w:rPr>
        <w:t>r</w:t>
      </w:r>
      <w:r w:rsidR="003D1525" w:rsidRPr="00A616F6">
        <w:rPr>
          <w:color w:val="000000"/>
          <w:sz w:val="24"/>
          <w:szCs w:val="24"/>
        </w:rPr>
        <w:t xml:space="preserve">adovi koji se izvode unutar jednog kalendarskog dana za lokaciju </w:t>
      </w:r>
      <w:r w:rsidR="003D1525" w:rsidRPr="00A616F6">
        <w:rPr>
          <w:color w:val="000000"/>
          <w:sz w:val="24"/>
          <w:szCs w:val="24"/>
        </w:rPr>
        <w:t>1 (ŽC 5084, naselje Njivice)</w:t>
      </w:r>
      <w:r w:rsidR="003D1525" w:rsidRPr="00A616F6">
        <w:rPr>
          <w:color w:val="000000"/>
          <w:sz w:val="24"/>
          <w:szCs w:val="24"/>
        </w:rPr>
        <w:t xml:space="preserve"> obuhvaćaju</w:t>
      </w:r>
      <w:r w:rsidR="003D1525" w:rsidRPr="00A616F6">
        <w:rPr>
          <w:color w:val="000000"/>
          <w:sz w:val="24"/>
          <w:szCs w:val="24"/>
        </w:rPr>
        <w:t xml:space="preserve"> stavke Troškovnika od 1.1.2. do 1.1.6. (kolnička konstrukcija) te od 1.2.1. do 1.2.3. (oborinska odvodnja)</w:t>
      </w:r>
    </w:p>
    <w:p w14:paraId="2D2EBCB1" w14:textId="2F734372" w:rsidR="003D1525" w:rsidRPr="00A616F6" w:rsidRDefault="00A616F6" w:rsidP="009D4E83">
      <w:pPr>
        <w:pStyle w:val="ListParagraph"/>
        <w:numPr>
          <w:ilvl w:val="0"/>
          <w:numId w:val="38"/>
        </w:numPr>
        <w:tabs>
          <w:tab w:val="left" w:pos="-2160"/>
        </w:tabs>
        <w:jc w:val="both"/>
        <w:rPr>
          <w:color w:val="000000"/>
          <w:sz w:val="24"/>
          <w:szCs w:val="24"/>
        </w:rPr>
      </w:pPr>
      <w:r w:rsidRPr="00A616F6">
        <w:rPr>
          <w:color w:val="000000"/>
          <w:sz w:val="24"/>
          <w:szCs w:val="24"/>
        </w:rPr>
        <w:t>r</w:t>
      </w:r>
      <w:r w:rsidR="003D1525" w:rsidRPr="00A616F6">
        <w:rPr>
          <w:color w:val="000000"/>
          <w:sz w:val="24"/>
          <w:szCs w:val="24"/>
        </w:rPr>
        <w:t xml:space="preserve">adovi koji se izvode unutar jednog kalendarskog dana za lokaciju 2 (ul. </w:t>
      </w:r>
      <w:proofErr w:type="spellStart"/>
      <w:r w:rsidR="003D1525" w:rsidRPr="00A616F6">
        <w:rPr>
          <w:color w:val="000000"/>
          <w:sz w:val="24"/>
          <w:szCs w:val="24"/>
        </w:rPr>
        <w:t>Baječ</w:t>
      </w:r>
      <w:proofErr w:type="spellEnd"/>
      <w:r w:rsidR="003D1525" w:rsidRPr="00A616F6">
        <w:rPr>
          <w:color w:val="000000"/>
          <w:sz w:val="24"/>
          <w:szCs w:val="24"/>
        </w:rPr>
        <w:t xml:space="preserve"> i Lokvica, naselje Omišalj)</w:t>
      </w:r>
      <w:r w:rsidR="003D1525" w:rsidRPr="00A616F6">
        <w:rPr>
          <w:color w:val="000000"/>
          <w:sz w:val="24"/>
          <w:szCs w:val="24"/>
        </w:rPr>
        <w:t xml:space="preserve"> </w:t>
      </w:r>
      <w:r w:rsidR="003D1525" w:rsidRPr="00A616F6">
        <w:rPr>
          <w:color w:val="000000"/>
          <w:sz w:val="24"/>
          <w:szCs w:val="24"/>
        </w:rPr>
        <w:t xml:space="preserve">obuhvaćaju </w:t>
      </w:r>
      <w:r w:rsidR="003D1525" w:rsidRPr="00A616F6">
        <w:rPr>
          <w:color w:val="000000"/>
          <w:sz w:val="24"/>
          <w:szCs w:val="24"/>
        </w:rPr>
        <w:t>stavku</w:t>
      </w:r>
      <w:r w:rsidR="003D1525" w:rsidRPr="00A616F6">
        <w:rPr>
          <w:color w:val="000000"/>
          <w:sz w:val="24"/>
          <w:szCs w:val="24"/>
        </w:rPr>
        <w:t xml:space="preserve"> Troškovnika 2.2. (uzdignute plohe)</w:t>
      </w:r>
      <w:r w:rsidR="003D1525" w:rsidRPr="00A616F6">
        <w:rPr>
          <w:color w:val="000000"/>
          <w:sz w:val="24"/>
          <w:szCs w:val="24"/>
        </w:rPr>
        <w:t>.</w:t>
      </w:r>
    </w:p>
    <w:p w14:paraId="44AD55F6" w14:textId="77777777" w:rsidR="003D1525" w:rsidRDefault="003D1525" w:rsidP="009D4E83">
      <w:pPr>
        <w:tabs>
          <w:tab w:val="left" w:pos="-2160"/>
        </w:tabs>
        <w:jc w:val="both"/>
        <w:rPr>
          <w:b/>
          <w:bCs/>
          <w:color w:val="000000"/>
          <w:u w:val="single"/>
        </w:rPr>
      </w:pPr>
    </w:p>
    <w:p w14:paraId="5243C1D1" w14:textId="683FEA56" w:rsidR="00866C6A" w:rsidRPr="003D1525" w:rsidRDefault="003D1525" w:rsidP="009D4E83">
      <w:pPr>
        <w:tabs>
          <w:tab w:val="left" w:pos="-2160"/>
        </w:tabs>
        <w:jc w:val="both"/>
        <w:rPr>
          <w:b/>
          <w:bCs/>
          <w:color w:val="000000"/>
          <w:u w:val="single"/>
        </w:rPr>
      </w:pPr>
      <w:r>
        <w:rPr>
          <w:b/>
          <w:bCs/>
          <w:color w:val="000000"/>
          <w:u w:val="single"/>
        </w:rPr>
        <w:t xml:space="preserve">Radovi na </w:t>
      </w:r>
      <w:proofErr w:type="spellStart"/>
      <w:r>
        <w:rPr>
          <w:b/>
          <w:bCs/>
          <w:color w:val="000000"/>
          <w:u w:val="single"/>
        </w:rPr>
        <w:t>raličitim</w:t>
      </w:r>
      <w:proofErr w:type="spellEnd"/>
      <w:r>
        <w:rPr>
          <w:b/>
          <w:bCs/>
          <w:color w:val="000000"/>
          <w:u w:val="single"/>
        </w:rPr>
        <w:t xml:space="preserve"> lokacijama mogu biti izvedeni na različite dane.</w:t>
      </w:r>
      <w:r w:rsidRPr="003D1525">
        <w:rPr>
          <w:color w:val="000000"/>
        </w:rPr>
        <w:t xml:space="preserve"> </w:t>
      </w:r>
      <w:r w:rsidR="00746533">
        <w:rPr>
          <w:color w:val="000000"/>
        </w:rPr>
        <w:t>Preostale radove (dobava i ugradnja prometne signalizacije) potrebno je realizirati unutar roka za dovršetak posla u cijelosti (25. travnja 2025.)</w:t>
      </w:r>
    </w:p>
    <w:p w14:paraId="50E9512D" w14:textId="77777777" w:rsidR="009C4F54" w:rsidRPr="009C4F54" w:rsidRDefault="009C4F54" w:rsidP="009D4E83">
      <w:pPr>
        <w:tabs>
          <w:tab w:val="left" w:pos="-2160"/>
        </w:tabs>
        <w:jc w:val="both"/>
        <w:rPr>
          <w:color w:val="000000"/>
        </w:rPr>
      </w:pPr>
    </w:p>
    <w:p w14:paraId="3993FFB9" w14:textId="2259600B" w:rsidR="00E703FF" w:rsidRDefault="003D1525" w:rsidP="009D4E83">
      <w:pPr>
        <w:tabs>
          <w:tab w:val="left" w:pos="-2160"/>
        </w:tabs>
        <w:jc w:val="both"/>
        <w:rPr>
          <w:color w:val="000000"/>
        </w:rPr>
      </w:pPr>
      <w:r w:rsidRPr="003D1525">
        <w:rPr>
          <w:b/>
          <w:bCs/>
          <w:color w:val="000000"/>
        </w:rPr>
        <w:t>Obrazloženje:</w:t>
      </w:r>
      <w:r w:rsidR="00866C6A" w:rsidRPr="009C4F54">
        <w:rPr>
          <w:color w:val="000000"/>
        </w:rPr>
        <w:t xml:space="preserve"> </w:t>
      </w:r>
      <w:r w:rsidR="00866C6A" w:rsidRPr="009C4F54">
        <w:rPr>
          <w:color w:val="000000"/>
        </w:rPr>
        <w:t xml:space="preserve">uzimajući u obzir </w:t>
      </w:r>
      <w:r>
        <w:rPr>
          <w:color w:val="000000"/>
        </w:rPr>
        <w:t>obuhvat predviđenih radova</w:t>
      </w:r>
      <w:r>
        <w:rPr>
          <w:color w:val="000000"/>
        </w:rPr>
        <w:t xml:space="preserve">, kao i </w:t>
      </w:r>
      <w:r w:rsidR="00866C6A" w:rsidRPr="009C4F54">
        <w:rPr>
          <w:color w:val="000000"/>
        </w:rPr>
        <w:t>frekventnost</w:t>
      </w:r>
      <w:r w:rsidR="00E703FF">
        <w:rPr>
          <w:color w:val="000000"/>
        </w:rPr>
        <w:t xml:space="preserve"> te važnost prometnica</w:t>
      </w:r>
      <w:r w:rsidR="00866C6A" w:rsidRPr="009C4F54">
        <w:rPr>
          <w:color w:val="000000"/>
        </w:rPr>
        <w:t xml:space="preserve"> </w:t>
      </w:r>
      <w:r>
        <w:rPr>
          <w:color w:val="000000"/>
        </w:rPr>
        <w:t xml:space="preserve">na kojima će se odvijati </w:t>
      </w:r>
      <w:r w:rsidR="00E703FF">
        <w:rPr>
          <w:color w:val="000000"/>
        </w:rPr>
        <w:t xml:space="preserve">predmetni </w:t>
      </w:r>
      <w:r>
        <w:rPr>
          <w:color w:val="000000"/>
        </w:rPr>
        <w:t xml:space="preserve">radovi, </w:t>
      </w:r>
      <w:r w:rsidR="00E703FF">
        <w:rPr>
          <w:color w:val="000000"/>
        </w:rPr>
        <w:t xml:space="preserve">Naručitelj smatra da je potrebno izvesti </w:t>
      </w:r>
      <w:r w:rsidR="00A616F6">
        <w:rPr>
          <w:color w:val="000000"/>
        </w:rPr>
        <w:t>prethodno definirane</w:t>
      </w:r>
      <w:r w:rsidR="00E703FF">
        <w:rPr>
          <w:color w:val="000000"/>
        </w:rPr>
        <w:t xml:space="preserve"> radove u što kraćem roku</w:t>
      </w:r>
      <w:r w:rsidR="00A616F6">
        <w:rPr>
          <w:color w:val="000000"/>
        </w:rPr>
        <w:t>,</w:t>
      </w:r>
      <w:r w:rsidR="00E703FF">
        <w:rPr>
          <w:color w:val="000000"/>
        </w:rPr>
        <w:t xml:space="preserve"> kako bi spomenute prometnice bile stavljene u redovnu funkciju</w:t>
      </w:r>
      <w:r w:rsidR="00A616F6">
        <w:rPr>
          <w:color w:val="000000"/>
        </w:rPr>
        <w:t xml:space="preserve"> bez odlaganja</w:t>
      </w:r>
      <w:r w:rsidR="00E703FF">
        <w:rPr>
          <w:color w:val="000000"/>
        </w:rPr>
        <w:t xml:space="preserve">. S obzirom da se ostatak predviđenih radova (dobava i ugradnja prometne signalizacije) može izvesti bez značajnog ometanja prometa, iste je moguće </w:t>
      </w:r>
      <w:r w:rsidR="00A616F6">
        <w:rPr>
          <w:color w:val="000000"/>
        </w:rPr>
        <w:t>izvesti</w:t>
      </w:r>
      <w:r w:rsidR="00E703FF">
        <w:rPr>
          <w:color w:val="000000"/>
        </w:rPr>
        <w:t xml:space="preserve"> naknadno, unutar predviđenog roka za dovršetak posla.</w:t>
      </w:r>
    </w:p>
    <w:p w14:paraId="3EA4E2EE" w14:textId="77777777" w:rsidR="009D4E83" w:rsidRDefault="009D4E83" w:rsidP="009D4E83">
      <w:pPr>
        <w:tabs>
          <w:tab w:val="left" w:pos="-2160"/>
        </w:tabs>
        <w:jc w:val="both"/>
        <w:rPr>
          <w:color w:val="000000"/>
        </w:rPr>
      </w:pPr>
    </w:p>
    <w:p w14:paraId="4CA076CF" w14:textId="284EA897" w:rsidR="00E703FF" w:rsidRDefault="00E703FF" w:rsidP="009D4E83">
      <w:pPr>
        <w:tabs>
          <w:tab w:val="left" w:pos="-2160"/>
        </w:tabs>
        <w:jc w:val="both"/>
        <w:rPr>
          <w:color w:val="000000"/>
        </w:rPr>
      </w:pPr>
      <w:r w:rsidRPr="00BB14E2">
        <w:rPr>
          <w:color w:val="000000"/>
        </w:rPr>
        <w:t xml:space="preserve">U slučaju nepridržavanja </w:t>
      </w:r>
      <w:r>
        <w:rPr>
          <w:color w:val="000000"/>
        </w:rPr>
        <w:t xml:space="preserve">prethodno navedenih rokova </w:t>
      </w:r>
      <w:r w:rsidRPr="00BB14E2">
        <w:rPr>
          <w:color w:val="000000"/>
        </w:rPr>
        <w:t xml:space="preserve">ili drugih ugovornih obveza od strane gospodarskog subjekta koji je podnio najpovoljniju ponudu, Naručitelj </w:t>
      </w:r>
      <w:r w:rsidRPr="005128E3">
        <w:rPr>
          <w:color w:val="000000"/>
        </w:rPr>
        <w:t xml:space="preserve">ima pravo </w:t>
      </w:r>
      <w:r>
        <w:rPr>
          <w:color w:val="000000"/>
        </w:rPr>
        <w:t xml:space="preserve">istome </w:t>
      </w:r>
      <w:r w:rsidRPr="005128E3">
        <w:rPr>
          <w:color w:val="000000"/>
        </w:rPr>
        <w:t>obračunati i naplatiti ugovorom definiranu kaznu.</w:t>
      </w:r>
    </w:p>
    <w:p w14:paraId="27E574CD" w14:textId="77777777" w:rsidR="00E703FF" w:rsidRDefault="00E703FF" w:rsidP="009D4E83">
      <w:pPr>
        <w:tabs>
          <w:tab w:val="left" w:pos="-2160"/>
        </w:tabs>
        <w:jc w:val="both"/>
        <w:rPr>
          <w:color w:val="000000"/>
        </w:rPr>
      </w:pPr>
    </w:p>
    <w:p w14:paraId="56A2A3B2" w14:textId="5AF48886" w:rsidR="009D4E83" w:rsidRDefault="009D4E83" w:rsidP="009D4E83">
      <w:pPr>
        <w:tabs>
          <w:tab w:val="left" w:pos="-2160"/>
        </w:tabs>
        <w:jc w:val="both"/>
        <w:rPr>
          <w:color w:val="000000"/>
        </w:rPr>
      </w:pPr>
      <w:r w:rsidRPr="005D2B25">
        <w:t xml:space="preserve">Gospodarski subjekt koji je podnio najpovoljniju ponudu </w:t>
      </w:r>
      <w:r w:rsidRPr="003C04EE">
        <w:t>dužan</w:t>
      </w:r>
      <w:r w:rsidR="00A616F6" w:rsidRPr="00A616F6">
        <w:t xml:space="preserve"> </w:t>
      </w:r>
      <w:r w:rsidR="00A616F6" w:rsidRPr="003C04EE">
        <w:t>je</w:t>
      </w:r>
      <w:r w:rsidRPr="003C04EE">
        <w:t xml:space="preserve"> jamčiti za kvalitetu </w:t>
      </w:r>
      <w:r>
        <w:t>izvedenih</w:t>
      </w:r>
      <w:r w:rsidRPr="003C04EE">
        <w:t xml:space="preserve"> radova</w:t>
      </w:r>
      <w:r w:rsidR="00E703FF">
        <w:t>,</w:t>
      </w:r>
      <w:r>
        <w:t xml:space="preserve"> </w:t>
      </w:r>
      <w:r w:rsidR="00E703FF" w:rsidRPr="003C04EE">
        <w:t xml:space="preserve">upotrijebljenih materijala i ugrađene </w:t>
      </w:r>
      <w:r w:rsidR="00E703FF">
        <w:t>robe</w:t>
      </w:r>
      <w:r w:rsidRPr="003C04EE">
        <w:t xml:space="preserve">, i to u </w:t>
      </w:r>
      <w:r w:rsidRPr="003C04EE">
        <w:rPr>
          <w:b/>
          <w:bCs/>
        </w:rPr>
        <w:t xml:space="preserve">jamstvenome roku </w:t>
      </w:r>
      <w:r w:rsidRPr="00BB14E2">
        <w:rPr>
          <w:b/>
          <w:bCs/>
        </w:rPr>
        <w:t>od 2 (dvije) godine</w:t>
      </w:r>
      <w:r>
        <w:rPr>
          <w:b/>
          <w:bCs/>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47053557" w14:textId="77777777" w:rsidR="00C64053" w:rsidRPr="00826B5B" w:rsidRDefault="00C64053" w:rsidP="00C64053"/>
    <w:p w14:paraId="4D5E4D77" w14:textId="77777777" w:rsidR="009D4E83" w:rsidRDefault="00C64053" w:rsidP="00C64053">
      <w:r w:rsidRPr="00826B5B">
        <w:t>CPV oznak</w:t>
      </w:r>
      <w:r w:rsidR="009D4E83">
        <w:t>e</w:t>
      </w:r>
      <w:r w:rsidRPr="00826B5B">
        <w:t>:</w:t>
      </w:r>
    </w:p>
    <w:p w14:paraId="2DDC1DA1" w14:textId="43F5F254" w:rsidR="00C64053" w:rsidRDefault="009D4E83" w:rsidP="00C64053">
      <w:r w:rsidRPr="009D4E83">
        <w:t>45233150 - Građevinski radovi na uspornicima</w:t>
      </w:r>
      <w:r w:rsidR="00C64053">
        <w:t>.</w:t>
      </w:r>
    </w:p>
    <w:p w14:paraId="59AD9601" w14:textId="6C6B734C" w:rsidR="009D4E83" w:rsidRDefault="009D4E83" w:rsidP="00C64053">
      <w:r w:rsidRPr="009D4E83">
        <w:t>45233294</w:t>
      </w:r>
      <w:r>
        <w:t xml:space="preserve"> - </w:t>
      </w:r>
      <w:r w:rsidRPr="009D4E83">
        <w:t>Postavljanje cestovne prometne signalizacije</w:t>
      </w:r>
    </w:p>
    <w:p w14:paraId="7F5C9D5E" w14:textId="0957E078" w:rsidR="009D4E83" w:rsidRPr="00826B5B" w:rsidRDefault="009D4E83" w:rsidP="00C64053">
      <w:r w:rsidRPr="009D4E83">
        <w:t>34996000</w:t>
      </w:r>
      <w:r>
        <w:t xml:space="preserve"> - </w:t>
      </w:r>
      <w:r w:rsidRPr="009D4E83">
        <w:t>Oprema za reguliranje, sigurnost ili signalizaciju u cestovnom prometu</w:t>
      </w:r>
      <w:r>
        <w:t>.</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22905085" w14:textId="77777777" w:rsidR="00A616F6" w:rsidRDefault="00A616F6" w:rsidP="000F4FA6">
      <w:pPr>
        <w:jc w:val="both"/>
      </w:pPr>
      <w:r>
        <w:t>Predmet nabave će se realizirati na dvije okvirne lokacije:</w:t>
      </w:r>
    </w:p>
    <w:p w14:paraId="6CB675D1" w14:textId="77777777" w:rsidR="000F4FA6" w:rsidRPr="000F4FA6" w:rsidRDefault="00A616F6" w:rsidP="000F4FA6">
      <w:pPr>
        <w:pStyle w:val="ListParagraph"/>
        <w:numPr>
          <w:ilvl w:val="0"/>
          <w:numId w:val="38"/>
        </w:numPr>
        <w:jc w:val="both"/>
        <w:rPr>
          <w:color w:val="000000"/>
          <w:sz w:val="24"/>
          <w:szCs w:val="24"/>
        </w:rPr>
      </w:pPr>
      <w:r w:rsidRPr="000F4FA6">
        <w:rPr>
          <w:sz w:val="24"/>
          <w:szCs w:val="24"/>
        </w:rPr>
        <w:t xml:space="preserve">Lokacija 1: </w:t>
      </w:r>
      <w:r w:rsidRPr="000F4FA6">
        <w:rPr>
          <w:color w:val="000000"/>
          <w:sz w:val="24"/>
          <w:szCs w:val="24"/>
        </w:rPr>
        <w:t>ŽC 5084, naselje Njivice</w:t>
      </w:r>
    </w:p>
    <w:p w14:paraId="1DE02B16" w14:textId="14FB1532" w:rsidR="00A616F6" w:rsidRDefault="00A616F6" w:rsidP="000F4FA6">
      <w:pPr>
        <w:pStyle w:val="ListParagraph"/>
        <w:numPr>
          <w:ilvl w:val="0"/>
          <w:numId w:val="38"/>
        </w:numPr>
        <w:jc w:val="both"/>
        <w:rPr>
          <w:color w:val="000000"/>
          <w:sz w:val="24"/>
          <w:szCs w:val="24"/>
        </w:rPr>
      </w:pPr>
      <w:r w:rsidRPr="000F4FA6">
        <w:rPr>
          <w:sz w:val="24"/>
          <w:szCs w:val="24"/>
        </w:rPr>
        <w:t xml:space="preserve">Lokacija </w:t>
      </w:r>
      <w:r w:rsidRPr="000F4FA6">
        <w:rPr>
          <w:sz w:val="24"/>
          <w:szCs w:val="24"/>
        </w:rPr>
        <w:t>2</w:t>
      </w:r>
      <w:r w:rsidRPr="000F4FA6">
        <w:rPr>
          <w:sz w:val="24"/>
          <w:szCs w:val="24"/>
        </w:rPr>
        <w:t xml:space="preserve">: </w:t>
      </w:r>
      <w:r w:rsidR="000F4FA6" w:rsidRPr="00A616F6">
        <w:rPr>
          <w:color w:val="000000"/>
          <w:sz w:val="24"/>
          <w:szCs w:val="24"/>
        </w:rPr>
        <w:t>ul</w:t>
      </w:r>
      <w:r w:rsidR="000F4FA6">
        <w:rPr>
          <w:color w:val="000000"/>
          <w:sz w:val="24"/>
          <w:szCs w:val="24"/>
        </w:rPr>
        <w:t>ice</w:t>
      </w:r>
      <w:r w:rsidR="000F4FA6" w:rsidRPr="00A616F6">
        <w:rPr>
          <w:color w:val="000000"/>
          <w:sz w:val="24"/>
          <w:szCs w:val="24"/>
        </w:rPr>
        <w:t xml:space="preserve"> B</w:t>
      </w:r>
      <w:proofErr w:type="spellStart"/>
      <w:r w:rsidR="000F4FA6" w:rsidRPr="00A616F6">
        <w:rPr>
          <w:color w:val="000000"/>
          <w:sz w:val="24"/>
          <w:szCs w:val="24"/>
        </w:rPr>
        <w:t>aječ</w:t>
      </w:r>
      <w:proofErr w:type="spellEnd"/>
      <w:r w:rsidR="000F4FA6" w:rsidRPr="00A616F6">
        <w:rPr>
          <w:color w:val="000000"/>
          <w:sz w:val="24"/>
          <w:szCs w:val="24"/>
        </w:rPr>
        <w:t xml:space="preserve"> i Lokvica, naselje Omišalj</w:t>
      </w:r>
    </w:p>
    <w:p w14:paraId="73A7CC46" w14:textId="77777777" w:rsidR="000F4FA6" w:rsidRDefault="000F4FA6" w:rsidP="000F4FA6">
      <w:pPr>
        <w:jc w:val="both"/>
        <w:rPr>
          <w:color w:val="000000"/>
        </w:rPr>
      </w:pPr>
    </w:p>
    <w:p w14:paraId="5724D522" w14:textId="0539598E" w:rsidR="000F4FA6" w:rsidRPr="000F4FA6" w:rsidRDefault="000F4FA6" w:rsidP="000F4FA6">
      <w:pPr>
        <w:jc w:val="both"/>
        <w:rPr>
          <w:color w:val="000000"/>
        </w:rPr>
      </w:pPr>
      <w:r>
        <w:rPr>
          <w:color w:val="000000"/>
        </w:rPr>
        <w:t xml:space="preserve">Detaljni grafički prikazi obuhvata zahvata na spomenutom lokacijama </w:t>
      </w:r>
      <w:r w:rsidRPr="00866C6A">
        <w:t>stavlja</w:t>
      </w:r>
      <w:r>
        <w:t>ju</w:t>
      </w:r>
      <w:r w:rsidRPr="00866C6A">
        <w:t xml:space="preserve"> se ponuditeljima na raspolaganje </w:t>
      </w:r>
      <w:r>
        <w:rPr>
          <w:color w:val="000000"/>
        </w:rPr>
        <w:t xml:space="preserve">u sklopu Prometnog elaborata te Izvedbenog projekta koji </w:t>
      </w:r>
      <w:r>
        <w:t>predstavljaju</w:t>
      </w:r>
      <w:r w:rsidRPr="00866C6A">
        <w:t xml:space="preserve"> </w:t>
      </w:r>
      <w:r>
        <w:t xml:space="preserve">Priloge 3. i 4. ovog Poziva te čine </w:t>
      </w:r>
      <w:r w:rsidRPr="00866C6A">
        <w:t>njegov sastavni dio</w:t>
      </w:r>
      <w:r>
        <w:t>.</w:t>
      </w:r>
    </w:p>
    <w:p w14:paraId="5F4CF9ED" w14:textId="77777777" w:rsidR="004F51A4" w:rsidRPr="00826B5B" w:rsidRDefault="004F51A4" w:rsidP="000F4FA6">
      <w:pPr>
        <w:jc w:val="both"/>
      </w:pPr>
    </w:p>
    <w:p w14:paraId="0C069344" w14:textId="77777777" w:rsidR="000F4FA6" w:rsidRDefault="000F4FA6">
      <w:pPr>
        <w:rPr>
          <w:b/>
          <w:color w:val="000000"/>
          <w:lang w:eastAsia="en-US"/>
        </w:rPr>
      </w:pPr>
      <w:r>
        <w:rPr>
          <w:b/>
          <w:color w:val="000000"/>
        </w:rPr>
        <w:br w:type="page"/>
      </w:r>
    </w:p>
    <w:p w14:paraId="12E22313" w14:textId="41E1BC6E"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lastRenderedPageBreak/>
        <w:t>VRSTA I TRAJANJE UGOVORA</w:t>
      </w:r>
    </w:p>
    <w:p w14:paraId="08685896" w14:textId="77777777" w:rsidR="00C815DD" w:rsidRPr="00826B5B" w:rsidRDefault="00C815DD" w:rsidP="000F4FA6">
      <w:pPr>
        <w:jc w:val="both"/>
        <w:rPr>
          <w:color w:val="000000"/>
        </w:rPr>
      </w:pPr>
    </w:p>
    <w:p w14:paraId="34DF184D" w14:textId="6E927A03" w:rsidR="00C64053" w:rsidRDefault="00C64053" w:rsidP="000F4FA6">
      <w:pPr>
        <w:tabs>
          <w:tab w:val="left" w:pos="0"/>
        </w:tabs>
        <w:jc w:val="both"/>
        <w:rPr>
          <w:color w:val="000000"/>
        </w:rPr>
      </w:pPr>
      <w:r>
        <w:rPr>
          <w:color w:val="000000"/>
        </w:rPr>
        <w:t xml:space="preserve">Temeljem provedenog postupka sklopit će se ugovor o nabavi </w:t>
      </w:r>
      <w:r w:rsidR="000F4FA6">
        <w:rPr>
          <w:color w:val="000000"/>
        </w:rPr>
        <w:t>radova</w:t>
      </w:r>
      <w:r>
        <w:rPr>
          <w:color w:val="000000"/>
        </w:rPr>
        <w:t>.</w:t>
      </w:r>
    </w:p>
    <w:p w14:paraId="6DB41EF5" w14:textId="77777777" w:rsidR="00C64053" w:rsidRDefault="00C64053" w:rsidP="000F4FA6">
      <w:pPr>
        <w:tabs>
          <w:tab w:val="left" w:pos="0"/>
        </w:tabs>
        <w:jc w:val="both"/>
        <w:rPr>
          <w:color w:val="000000"/>
        </w:rPr>
      </w:pPr>
    </w:p>
    <w:p w14:paraId="100F844A" w14:textId="1120A706" w:rsidR="00B83231" w:rsidRDefault="00C64053" w:rsidP="000F4FA6">
      <w:pPr>
        <w:tabs>
          <w:tab w:val="left" w:pos="0"/>
        </w:tabs>
        <w:jc w:val="both"/>
        <w:rPr>
          <w:color w:val="000000"/>
        </w:rPr>
      </w:pPr>
      <w:r w:rsidRPr="00826B5B">
        <w:rPr>
          <w:color w:val="000000"/>
        </w:rPr>
        <w:t xml:space="preserve">Ugovor se sklapa na </w:t>
      </w:r>
      <w:r w:rsidR="000F4FA6">
        <w:rPr>
          <w:color w:val="000000"/>
        </w:rPr>
        <w:t>određeno vrijeme,</w:t>
      </w:r>
      <w:r w:rsidR="000F4FA6" w:rsidRPr="00826B5B">
        <w:rPr>
          <w:color w:val="000000"/>
        </w:rPr>
        <w:t xml:space="preserve"> </w:t>
      </w:r>
      <w:r w:rsidR="000F4FA6">
        <w:rPr>
          <w:color w:val="000000"/>
        </w:rPr>
        <w:t xml:space="preserve">od dana zaključenja ugovora do </w:t>
      </w:r>
      <w:r w:rsidR="000F4FA6" w:rsidRPr="000F4FA6">
        <w:rPr>
          <w:color w:val="000000"/>
        </w:rPr>
        <w:t xml:space="preserve">25. travnja </w:t>
      </w:r>
      <w:r w:rsidR="000F4FA6">
        <w:rPr>
          <w:color w:val="000000"/>
        </w:rPr>
        <w:t>2025</w:t>
      </w:r>
      <w:r w:rsidR="000F4FA6" w:rsidRPr="00826B5B">
        <w:rPr>
          <w:color w:val="000000"/>
        </w:rPr>
        <w:t>.</w:t>
      </w:r>
    </w:p>
    <w:p w14:paraId="63797173" w14:textId="77777777" w:rsidR="000F4FA6" w:rsidRDefault="000F4FA6" w:rsidP="000F4FA6">
      <w:pPr>
        <w:tabs>
          <w:tab w:val="left" w:pos="0"/>
        </w:tabs>
        <w:jc w:val="both"/>
        <w:rPr>
          <w:color w:val="000000"/>
        </w:rPr>
      </w:pPr>
    </w:p>
    <w:p w14:paraId="0643EDC6" w14:textId="53254B64" w:rsidR="00B83231" w:rsidRPr="00B83231" w:rsidRDefault="00B83231" w:rsidP="000F4FA6">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056E4510" w14:textId="77777777" w:rsidR="005F7AB0" w:rsidRDefault="005F7AB0" w:rsidP="005F7AB0">
      <w:pPr>
        <w:tabs>
          <w:tab w:val="left" w:pos="0"/>
        </w:tabs>
        <w:jc w:val="both"/>
        <w:rPr>
          <w:bCs/>
          <w:color w:val="000000"/>
        </w:rPr>
      </w:pPr>
      <w:r>
        <w:rPr>
          <w:bCs/>
          <w:color w:val="000000"/>
        </w:rPr>
        <w:t xml:space="preserve">Obračun naknade </w:t>
      </w:r>
      <w:r w:rsidRPr="002A6DCF">
        <w:rPr>
          <w:bCs/>
          <w:color w:val="000000"/>
        </w:rPr>
        <w:t xml:space="preserve">za </w:t>
      </w:r>
      <w:r>
        <w:rPr>
          <w:bCs/>
          <w:color w:val="000000"/>
        </w:rPr>
        <w:t>izvedene radove</w:t>
      </w:r>
      <w:r w:rsidRPr="002A6DCF">
        <w:rPr>
          <w:bCs/>
          <w:color w:val="000000"/>
        </w:rPr>
        <w:t xml:space="preserve"> </w:t>
      </w:r>
      <w:r>
        <w:rPr>
          <w:bCs/>
          <w:color w:val="000000"/>
        </w:rPr>
        <w:t>vršit</w:t>
      </w:r>
      <w:r w:rsidRPr="002A6DCF">
        <w:rPr>
          <w:bCs/>
          <w:color w:val="000000"/>
        </w:rPr>
        <w:t xml:space="preserve"> će </w:t>
      </w:r>
      <w:r>
        <w:rPr>
          <w:bCs/>
          <w:color w:val="000000"/>
        </w:rPr>
        <w:t>se</w:t>
      </w:r>
      <w:r w:rsidRPr="002A6DCF">
        <w:rPr>
          <w:bCs/>
          <w:color w:val="000000"/>
        </w:rPr>
        <w:t xml:space="preserve"> </w:t>
      </w:r>
      <w:r w:rsidRPr="001361CE">
        <w:t>temeljem stvarno izvedenih količina troškovničkih stavki ovjerenih u Građevinskoj knjizi od strane Naručitelja te primjenom jediničnih cijena iz ponudbenog Troškovnika</w:t>
      </w:r>
      <w:r w:rsidRPr="002A6DCF">
        <w:rPr>
          <w:bCs/>
          <w:color w:val="000000"/>
        </w:rPr>
        <w:t>.</w:t>
      </w:r>
    </w:p>
    <w:p w14:paraId="61187BB8" w14:textId="77777777" w:rsidR="00C64053" w:rsidRDefault="00C64053" w:rsidP="00C64053">
      <w:pPr>
        <w:tabs>
          <w:tab w:val="left" w:pos="0"/>
        </w:tabs>
        <w:jc w:val="both"/>
        <w:rPr>
          <w:bCs/>
          <w:color w:val="000000"/>
        </w:rPr>
      </w:pPr>
    </w:p>
    <w:p w14:paraId="7223D467" w14:textId="77777777"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3" w:name="_Hlk74140332"/>
      <w:bookmarkStart w:id="4"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3"/>
    <w:bookmarkEnd w:id="4"/>
    <w:p w14:paraId="65D4EA9E" w14:textId="77777777" w:rsidR="00C64053" w:rsidRPr="005F7AB0" w:rsidRDefault="00C64053" w:rsidP="00C64053">
      <w:pPr>
        <w:pStyle w:val="ListParagraph"/>
        <w:numPr>
          <w:ilvl w:val="1"/>
          <w:numId w:val="27"/>
        </w:numPr>
        <w:tabs>
          <w:tab w:val="left" w:pos="0"/>
        </w:tabs>
        <w:jc w:val="both"/>
        <w:rPr>
          <w:b/>
          <w:bCs/>
          <w:sz w:val="24"/>
          <w:szCs w:val="24"/>
        </w:rPr>
      </w:pPr>
      <w:r w:rsidRPr="005F7AB0">
        <w:rPr>
          <w:b/>
          <w:bCs/>
          <w:sz w:val="24"/>
          <w:szCs w:val="24"/>
        </w:rPr>
        <w:t>Popunjeni, potpisani i pečatom ovjereni Troškovnik</w:t>
      </w:r>
    </w:p>
    <w:p w14:paraId="34399D2B" w14:textId="77777777" w:rsidR="00C64053" w:rsidRPr="005F7AB0" w:rsidRDefault="00C64053" w:rsidP="00C64053">
      <w:pPr>
        <w:tabs>
          <w:tab w:val="left" w:pos="0"/>
        </w:tabs>
        <w:jc w:val="both"/>
      </w:pPr>
      <w:r w:rsidRPr="005F7AB0">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14562F49" w14:textId="77777777" w:rsidR="005F7AB0" w:rsidRDefault="005F7AB0">
      <w:pPr>
        <w:rPr>
          <w:b/>
          <w:bCs/>
          <w:lang w:eastAsia="en-US"/>
        </w:rPr>
      </w:pPr>
      <w:r>
        <w:rPr>
          <w:b/>
          <w:bCs/>
        </w:rPr>
        <w:br w:type="page"/>
      </w:r>
    </w:p>
    <w:p w14:paraId="214F586F" w14:textId="2F84CA6B"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lastRenderedPageBreak/>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1D6A910C" w14:textId="77777777" w:rsidR="005F7AB0" w:rsidRDefault="005F7AB0">
      <w:pPr>
        <w:rPr>
          <w:b/>
          <w:color w:val="000000"/>
          <w:lang w:eastAsia="en-US"/>
        </w:rPr>
      </w:pPr>
      <w:r>
        <w:rPr>
          <w:b/>
          <w:color w:val="000000"/>
        </w:rPr>
        <w:br w:type="page"/>
      </w:r>
    </w:p>
    <w:p w14:paraId="246F3CD6" w14:textId="4960B0C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79928EF4" w:rsidR="0013210C" w:rsidRPr="00BC29C4" w:rsidRDefault="0013210C" w:rsidP="005B1B4C">
            <w:pPr>
              <w:jc w:val="center"/>
              <w:rPr>
                <w:b/>
                <w:bCs/>
                <w:color w:val="000000"/>
              </w:rPr>
            </w:pPr>
            <w:r w:rsidRPr="00BC29C4">
              <w:rPr>
                <w:b/>
                <w:bCs/>
                <w:color w:val="000000"/>
              </w:rPr>
              <w:t xml:space="preserve">Predmet nabave: </w:t>
            </w:r>
            <w:r w:rsidR="005F7AB0" w:rsidRPr="005F7AB0">
              <w:rPr>
                <w:b/>
              </w:rPr>
              <w:t>Izvedba mjera smirivanja prometa - uzdignute plohe</w:t>
            </w:r>
          </w:p>
          <w:p w14:paraId="2A78CFDA" w14:textId="47D34151"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5F7AB0">
              <w:rPr>
                <w:b/>
                <w:bCs/>
                <w:color w:val="000000"/>
              </w:rPr>
              <w:t>054/25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5" w:name="_Hlk181174759"/>
      <w:r w:rsidRPr="009575C7">
        <w:rPr>
          <w:color w:val="000000"/>
        </w:rPr>
        <w:t>Ukoliko omotnica nije u skladu s navedenim, Naručitelj neće snositi odgovornost u slučaju gubitka ili preranog otvaranja ponude.</w:t>
      </w:r>
    </w:p>
    <w:bookmarkEnd w:id="5"/>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lastRenderedPageBreak/>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4CEEFE03" w:rsidR="0008372D" w:rsidRDefault="00AA3498" w:rsidP="00CF5ADC">
      <w:pPr>
        <w:jc w:val="both"/>
        <w:rPr>
          <w:color w:val="000000"/>
        </w:rPr>
      </w:pPr>
      <w:r w:rsidRPr="00826B5B">
        <w:rPr>
          <w:color w:val="000000"/>
        </w:rPr>
        <w:t xml:space="preserve">Kriterij odabira ponude je </w:t>
      </w:r>
      <w:r w:rsidR="00C64053" w:rsidRPr="005F7AB0">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231AEFE3" w:rsidR="00AA3498" w:rsidRPr="0008372D" w:rsidRDefault="005F7AB0" w:rsidP="00AA3498">
      <w:pPr>
        <w:jc w:val="both"/>
        <w:rPr>
          <w:b/>
          <w:u w:val="single"/>
        </w:rPr>
      </w:pPr>
      <w:r>
        <w:rPr>
          <w:b/>
          <w:u w:val="single"/>
        </w:rPr>
        <w:t>20. ožujka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1E926330" w:rsidR="001744E9" w:rsidRPr="001744E9" w:rsidRDefault="001744E9" w:rsidP="001744E9">
      <w:pPr>
        <w:jc w:val="both"/>
      </w:pPr>
      <w:r w:rsidRPr="001744E9">
        <w:t xml:space="preserve">Otvaranje ponuda održat će se </w:t>
      </w:r>
      <w:r w:rsidR="005F7AB0" w:rsidRPr="005F7AB0">
        <w:t xml:space="preserve">20. ožujka </w:t>
      </w:r>
      <w:r w:rsidR="00F87A4D">
        <w:t>2025</w:t>
      </w:r>
      <w:r w:rsidRPr="001744E9">
        <w:t xml:space="preserve">. u </w:t>
      </w:r>
      <w:r w:rsidR="005F7AB0">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31D0AE2C" w:rsidR="00A77A14" w:rsidRPr="005F7AB0" w:rsidRDefault="00A77A14" w:rsidP="005F7AB0">
      <w:pPr>
        <w:jc w:val="both"/>
      </w:pPr>
      <w:r w:rsidRPr="005F7AB0">
        <w:t xml:space="preserve">Naručitelj će nakon donošenja </w:t>
      </w:r>
      <w:r w:rsidR="005656B0" w:rsidRPr="005F7AB0">
        <w:t>Odluke</w:t>
      </w:r>
      <w:r w:rsidRPr="005F7AB0">
        <w:t xml:space="preserve"> o odabiru ponovno rangirati ponude sukladno kriteriju za odabir, ne uzimajući u obzir ponudu prvotno odabranog ponuditelja, te na temelju kriterija za odabir donijeti novu </w:t>
      </w:r>
      <w:r w:rsidR="005656B0" w:rsidRPr="005F7AB0">
        <w:t>Odluku</w:t>
      </w:r>
      <w:r w:rsidRPr="005F7AB0">
        <w:t xml:space="preserve"> o odabiru ili, ukoliko za to postoje opravdani razlozi, poništiti predmetni postupak nabave, ako prvotno odabrani ponuditelj</w:t>
      </w:r>
      <w:r w:rsidR="005F7AB0">
        <w:t xml:space="preserve"> </w:t>
      </w:r>
      <w:r w:rsidRPr="005F7AB0">
        <w:t>odustane od svoje ponude</w:t>
      </w:r>
      <w:r w:rsidR="005F7AB0">
        <w:t xml:space="preserve"> ili </w:t>
      </w:r>
      <w:r w:rsidRPr="005F7AB0">
        <w:t>odbije potpisati ugovor o nabavi</w:t>
      </w:r>
      <w:r w:rsidR="005F7AB0">
        <w:rPr>
          <w:lang w:eastAsia="en-US"/>
        </w:rPr>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4615EE13"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5F7AB0">
        <w:t>najpovoljniji ponuditel</w:t>
      </w:r>
      <w:r w:rsidR="005F7AB0" w:rsidRPr="005F7AB0">
        <w:t>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5F7AB0" w:rsidRDefault="007351A8" w:rsidP="002B2F54">
      <w:pPr>
        <w:pStyle w:val="ListParagraph"/>
        <w:numPr>
          <w:ilvl w:val="0"/>
          <w:numId w:val="34"/>
        </w:numPr>
        <w:rPr>
          <w:sz w:val="24"/>
          <w:szCs w:val="24"/>
        </w:rPr>
      </w:pPr>
      <w:r w:rsidRPr="005F7AB0">
        <w:rPr>
          <w:sz w:val="24"/>
          <w:szCs w:val="24"/>
        </w:rPr>
        <w:t xml:space="preserve">Obrazac </w:t>
      </w:r>
      <w:r w:rsidR="003C4B5D" w:rsidRPr="005F7AB0">
        <w:rPr>
          <w:sz w:val="24"/>
          <w:szCs w:val="24"/>
        </w:rPr>
        <w:t>Troškovnik</w:t>
      </w:r>
      <w:r w:rsidRPr="005F7AB0">
        <w:rPr>
          <w:sz w:val="24"/>
          <w:szCs w:val="24"/>
        </w:rPr>
        <w:t>a</w:t>
      </w:r>
    </w:p>
    <w:p w14:paraId="2712FAC3" w14:textId="14AD9E1F" w:rsidR="00AA3498" w:rsidRDefault="005F7AB0" w:rsidP="002B2F54">
      <w:pPr>
        <w:pStyle w:val="ListParagraph"/>
        <w:numPr>
          <w:ilvl w:val="0"/>
          <w:numId w:val="34"/>
        </w:numPr>
        <w:rPr>
          <w:sz w:val="24"/>
          <w:szCs w:val="24"/>
        </w:rPr>
      </w:pPr>
      <w:r w:rsidRPr="005F7AB0">
        <w:rPr>
          <w:sz w:val="24"/>
          <w:szCs w:val="24"/>
        </w:rPr>
        <w:t>Prometn</w:t>
      </w:r>
      <w:r>
        <w:rPr>
          <w:sz w:val="24"/>
          <w:szCs w:val="24"/>
        </w:rPr>
        <w:t>i</w:t>
      </w:r>
      <w:r w:rsidRPr="005F7AB0">
        <w:rPr>
          <w:sz w:val="24"/>
          <w:szCs w:val="24"/>
        </w:rPr>
        <w:t xml:space="preserve"> elaborat 54-2023</w:t>
      </w:r>
    </w:p>
    <w:p w14:paraId="54C9F9F2" w14:textId="6397BBBD" w:rsidR="005F7AB0" w:rsidRPr="005F7AB0" w:rsidRDefault="005F7AB0" w:rsidP="002B2F54">
      <w:pPr>
        <w:pStyle w:val="ListParagraph"/>
        <w:numPr>
          <w:ilvl w:val="0"/>
          <w:numId w:val="34"/>
        </w:numPr>
        <w:rPr>
          <w:sz w:val="24"/>
          <w:szCs w:val="24"/>
        </w:rPr>
      </w:pPr>
      <w:r w:rsidRPr="00866C6A">
        <w:rPr>
          <w:sz w:val="24"/>
          <w:szCs w:val="24"/>
        </w:rPr>
        <w:t>Izvedben</w:t>
      </w:r>
      <w:r>
        <w:rPr>
          <w:sz w:val="24"/>
          <w:szCs w:val="24"/>
        </w:rPr>
        <w:t>i</w:t>
      </w:r>
      <w:r w:rsidRPr="00866C6A">
        <w:rPr>
          <w:sz w:val="24"/>
          <w:szCs w:val="24"/>
        </w:rPr>
        <w:t xml:space="preserve"> prometn</w:t>
      </w:r>
      <w:r>
        <w:rPr>
          <w:sz w:val="24"/>
          <w:szCs w:val="24"/>
        </w:rPr>
        <w:t>i</w:t>
      </w:r>
      <w:r w:rsidRPr="00866C6A">
        <w:rPr>
          <w:sz w:val="24"/>
          <w:szCs w:val="24"/>
        </w:rPr>
        <w:t xml:space="preserve"> projekt 57/2024</w:t>
      </w:r>
      <w:r>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7D9A495F"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5F7AB0">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DBE6C" w14:textId="77777777" w:rsidR="00AF1679" w:rsidRDefault="00AF1679">
      <w:r>
        <w:separator/>
      </w:r>
    </w:p>
  </w:endnote>
  <w:endnote w:type="continuationSeparator" w:id="0">
    <w:p w14:paraId="7D5C63FB" w14:textId="77777777" w:rsidR="00AF1679" w:rsidRDefault="00AF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A31A6" w14:textId="77777777" w:rsidR="00AF1679" w:rsidRDefault="00AF1679">
      <w:r>
        <w:separator/>
      </w:r>
    </w:p>
  </w:footnote>
  <w:footnote w:type="continuationSeparator" w:id="0">
    <w:p w14:paraId="7F650395" w14:textId="77777777" w:rsidR="00AF1679" w:rsidRDefault="00AF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0F4FA6"/>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1525"/>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5F7AB0"/>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533"/>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66C6A"/>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4F54"/>
    <w:rsid w:val="009C658D"/>
    <w:rsid w:val="009D1A69"/>
    <w:rsid w:val="009D1E70"/>
    <w:rsid w:val="009D39A2"/>
    <w:rsid w:val="009D4E83"/>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16F6"/>
    <w:rsid w:val="00A6219E"/>
    <w:rsid w:val="00A62957"/>
    <w:rsid w:val="00A62D60"/>
    <w:rsid w:val="00A704CB"/>
    <w:rsid w:val="00A721F5"/>
    <w:rsid w:val="00A72D37"/>
    <w:rsid w:val="00A74006"/>
    <w:rsid w:val="00A744EF"/>
    <w:rsid w:val="00A77A14"/>
    <w:rsid w:val="00A8567F"/>
    <w:rsid w:val="00A86C03"/>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1679"/>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3FF"/>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3689"/>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144C"/>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850096977">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18055</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2025-03-12T12:02:00Z</dcterms:created>
  <dcterms:modified xsi:type="dcterms:W3CDTF">2025-03-12T12:02:00Z</dcterms:modified>
</cp:coreProperties>
</file>