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2180CFB6" w:rsidR="005656B0" w:rsidRDefault="005656B0" w:rsidP="005656B0">
      <w:r>
        <w:t xml:space="preserve">KLASA: </w:t>
      </w:r>
      <w:r w:rsidRPr="00C91A44">
        <w:t>024-01/</w:t>
      </w:r>
      <w:r w:rsidR="003B7091">
        <w:t>25</w:t>
      </w:r>
      <w:r w:rsidRPr="00C91A44">
        <w:t>-01/</w:t>
      </w:r>
      <w:r w:rsidR="00485F18">
        <w:t>58</w:t>
      </w:r>
    </w:p>
    <w:p w14:paraId="0F9C7BDF" w14:textId="3DEFB331" w:rsidR="005656B0" w:rsidRDefault="005656B0" w:rsidP="005656B0">
      <w:r>
        <w:t xml:space="preserve">URBROJ: </w:t>
      </w:r>
      <w:r w:rsidRPr="008D5745">
        <w:t>2170-30-</w:t>
      </w:r>
      <w:r>
        <w:t>25</w:t>
      </w:r>
      <w:r w:rsidRPr="008D5745">
        <w:t>-</w:t>
      </w:r>
      <w:r w:rsidR="000D6870">
        <w:t>3</w:t>
      </w:r>
    </w:p>
    <w:p w14:paraId="0148DC67" w14:textId="35002219" w:rsidR="005656B0" w:rsidRDefault="005656B0" w:rsidP="005656B0">
      <w:r>
        <w:t xml:space="preserve">Omišalj, </w:t>
      </w:r>
      <w:r w:rsidR="00485F18">
        <w:t>6. lipnja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E6467B6"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C6DA35E" w:rsidR="00152942" w:rsidRDefault="00152942" w:rsidP="00CF5ADC">
            <w:pPr>
              <w:pStyle w:val="Header"/>
              <w:jc w:val="center"/>
              <w:rPr>
                <w:b/>
                <w:sz w:val="24"/>
                <w:szCs w:val="24"/>
              </w:rPr>
            </w:pPr>
            <w:r>
              <w:rPr>
                <w:b/>
                <w:sz w:val="24"/>
                <w:szCs w:val="24"/>
              </w:rPr>
              <w:t xml:space="preserve">Predmet nabave: </w:t>
            </w:r>
            <w:r w:rsidR="00364A96" w:rsidRPr="00364A96">
              <w:rPr>
                <w:bCs/>
                <w:sz w:val="24"/>
                <w:szCs w:val="24"/>
              </w:rPr>
              <w:t>Sanacija prirodnog travnjaka nogometnog igrališta - ŠRC Pušća</w:t>
            </w:r>
          </w:p>
          <w:p w14:paraId="2EB3DCCF" w14:textId="793F6276" w:rsidR="009020B0" w:rsidRDefault="00152942" w:rsidP="00CF5ADC">
            <w:pPr>
              <w:pStyle w:val="Header"/>
              <w:jc w:val="center"/>
              <w:rPr>
                <w:b/>
                <w:sz w:val="24"/>
                <w:szCs w:val="24"/>
              </w:rPr>
            </w:pPr>
            <w:r>
              <w:rPr>
                <w:b/>
                <w:sz w:val="24"/>
                <w:szCs w:val="24"/>
              </w:rPr>
              <w:t xml:space="preserve">Evidencijski broj nabave: </w:t>
            </w:r>
            <w:r w:rsidR="00364A96">
              <w:rPr>
                <w:bCs/>
                <w:sz w:val="24"/>
                <w:szCs w:val="24"/>
              </w:rPr>
              <w:t>100/25</w:t>
            </w:r>
          </w:p>
          <w:p w14:paraId="13774AE0" w14:textId="0ECF503E" w:rsidR="00152942" w:rsidRPr="00826B5B" w:rsidRDefault="00152942" w:rsidP="00CF5ADC">
            <w:pPr>
              <w:pStyle w:val="Header"/>
              <w:jc w:val="center"/>
              <w:rPr>
                <w:b/>
                <w:sz w:val="24"/>
                <w:szCs w:val="24"/>
              </w:rPr>
            </w:pPr>
            <w:r>
              <w:rPr>
                <w:b/>
                <w:sz w:val="24"/>
                <w:szCs w:val="24"/>
              </w:rPr>
              <w:t xml:space="preserve">CPV oznaka: </w:t>
            </w:r>
            <w:r w:rsidR="00364A96" w:rsidRPr="00364A96">
              <w:rPr>
                <w:bCs/>
                <w:sz w:val="24"/>
                <w:szCs w:val="24"/>
              </w:rPr>
              <w:t>45236119 - Radovi na obnavljanju sportskih terena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CA29640" w:rsidR="004F51A4" w:rsidRDefault="00364A96" w:rsidP="00CF5ADC">
      <w:pPr>
        <w:rPr>
          <w:color w:val="000000"/>
        </w:rPr>
      </w:pPr>
      <w:r>
        <w:rPr>
          <w:color w:val="000000"/>
        </w:rPr>
        <w:t>100/25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1B5D15EE" w:rsidR="004F51A4" w:rsidRPr="00C64053" w:rsidRDefault="00364A96" w:rsidP="00CF5ADC">
      <w:r>
        <w:t>13.000,00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14CA8145" w14:textId="6241BBD8" w:rsidR="00364A96" w:rsidRDefault="00364A96" w:rsidP="00364A96">
      <w:pPr>
        <w:jc w:val="both"/>
      </w:pPr>
      <w:bookmarkStart w:id="0" w:name="_Hlk189463123"/>
      <w:r>
        <w:rPr>
          <w:bCs/>
        </w:rPr>
        <w:t>Izvođenje radova</w:t>
      </w:r>
      <w:r w:rsidRPr="00DE2490">
        <w:rPr>
          <w:bCs/>
        </w:rPr>
        <w:t xml:space="preserve"> </w:t>
      </w:r>
      <w:r>
        <w:rPr>
          <w:bCs/>
        </w:rPr>
        <w:t>sanacije</w:t>
      </w:r>
      <w:r w:rsidRPr="00DE2490">
        <w:rPr>
          <w:bCs/>
        </w:rPr>
        <w:t xml:space="preserve"> </w:t>
      </w:r>
      <w:r w:rsidRPr="00364A96">
        <w:rPr>
          <w:bCs/>
        </w:rPr>
        <w:t xml:space="preserve">prirodnog travnjaka nogometnog igrališta </w:t>
      </w:r>
      <w:r>
        <w:rPr>
          <w:bCs/>
        </w:rPr>
        <w:t xml:space="preserve">u sklopu Športsko rekreativnog centra Pušća u naselju </w:t>
      </w:r>
      <w:r>
        <w:rPr>
          <w:bCs/>
        </w:rPr>
        <w:t>Omišalj</w:t>
      </w:r>
      <w:bookmarkEnd w:id="0"/>
      <w:r>
        <w:rPr>
          <w:bCs/>
        </w:rPr>
        <w:t>.</w:t>
      </w:r>
    </w:p>
    <w:p w14:paraId="37CDF1F5" w14:textId="77777777" w:rsidR="00364A96" w:rsidRDefault="00364A96" w:rsidP="00364A96"/>
    <w:p w14:paraId="72C81F30" w14:textId="77777777" w:rsidR="00364A96" w:rsidRPr="00271FBB" w:rsidRDefault="00364A96" w:rsidP="00364A96">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026176D1" w14:textId="77777777" w:rsidR="00364A96" w:rsidRPr="00271FBB" w:rsidRDefault="00364A96" w:rsidP="00364A96">
      <w:pPr>
        <w:pStyle w:val="ListParagraph"/>
        <w:numPr>
          <w:ilvl w:val="0"/>
          <w:numId w:val="38"/>
        </w:numPr>
        <w:jc w:val="both"/>
        <w:rPr>
          <w:sz w:val="24"/>
          <w:szCs w:val="24"/>
        </w:rPr>
      </w:pPr>
      <w:r w:rsidRPr="00271FBB">
        <w:rPr>
          <w:sz w:val="24"/>
          <w:szCs w:val="24"/>
        </w:rPr>
        <w:t>uvjetima ovog Poziva</w:t>
      </w:r>
    </w:p>
    <w:p w14:paraId="7017E57F" w14:textId="77777777" w:rsidR="00364A96" w:rsidRDefault="00364A96" w:rsidP="00364A96">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4BA265F5" w14:textId="77777777" w:rsidR="00BB6E14" w:rsidRDefault="00BB6E14" w:rsidP="00BB6E14">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3805CFC3" w14:textId="77777777" w:rsidR="00364A96" w:rsidRPr="00271FBB" w:rsidRDefault="00364A96" w:rsidP="00364A96">
      <w:pPr>
        <w:pStyle w:val="ListParagraph"/>
        <w:numPr>
          <w:ilvl w:val="0"/>
          <w:numId w:val="38"/>
        </w:numPr>
        <w:jc w:val="both"/>
        <w:rPr>
          <w:sz w:val="24"/>
          <w:szCs w:val="24"/>
        </w:rPr>
      </w:pPr>
      <w:r w:rsidRPr="00271FBB">
        <w:rPr>
          <w:sz w:val="24"/>
          <w:szCs w:val="24"/>
        </w:rPr>
        <w:t>važećim normativima, standardima i pravilima struke.</w:t>
      </w:r>
    </w:p>
    <w:p w14:paraId="52004275" w14:textId="77777777" w:rsidR="00364A96" w:rsidRDefault="00364A96" w:rsidP="00364A96">
      <w:pPr>
        <w:jc w:val="both"/>
        <w:rPr>
          <w:b/>
          <w:bCs/>
          <w:color w:val="000000"/>
        </w:rPr>
      </w:pPr>
    </w:p>
    <w:p w14:paraId="2F370F6E" w14:textId="0F10D404" w:rsidR="00364A96" w:rsidRPr="00DD6DDD" w:rsidRDefault="00364A96" w:rsidP="00485F18">
      <w:pPr>
        <w:jc w:val="both"/>
        <w:rPr>
          <w:color w:val="000000"/>
        </w:rPr>
      </w:pPr>
      <w:r>
        <w:rPr>
          <w:b/>
          <w:bCs/>
          <w:color w:val="000000"/>
        </w:rPr>
        <w:t>NAPOMEN</w:t>
      </w:r>
      <w:r w:rsidR="00485F18">
        <w:rPr>
          <w:b/>
          <w:bCs/>
          <w:caps/>
          <w:color w:val="000000"/>
        </w:rPr>
        <w:t>A</w:t>
      </w:r>
      <w:r w:rsidRPr="00F935C7">
        <w:rPr>
          <w:b/>
          <w:bCs/>
          <w:color w:val="000000"/>
        </w:rPr>
        <w:t>:</w:t>
      </w:r>
      <w:r w:rsidR="00485F18">
        <w:rPr>
          <w:b/>
          <w:bCs/>
          <w:color w:val="000000"/>
        </w:rPr>
        <w:t xml:space="preserve"> </w:t>
      </w:r>
      <w:r w:rsidR="00485F18" w:rsidRPr="00485F18">
        <w:rPr>
          <w:color w:val="000000"/>
        </w:rPr>
        <w:t>Dio radova potrebno je izvesti uz korištenje specijaliziranih s</w:t>
      </w:r>
      <w:r w:rsidR="00485F18">
        <w:rPr>
          <w:color w:val="000000"/>
        </w:rPr>
        <w:t>trojeva i alata dizajniranih za održavanje sportskih terena od prirodne trave</w:t>
      </w:r>
      <w:r w:rsidR="00485F18">
        <w:rPr>
          <w:b/>
          <w:bCs/>
          <w:color w:val="000000"/>
        </w:rPr>
        <w:t>.</w:t>
      </w:r>
    </w:p>
    <w:p w14:paraId="6DF7BD40" w14:textId="77777777" w:rsidR="00364A96" w:rsidRDefault="00364A96" w:rsidP="00364A96">
      <w:pPr>
        <w:tabs>
          <w:tab w:val="left" w:pos="-2160"/>
        </w:tabs>
        <w:jc w:val="both"/>
        <w:rPr>
          <w:color w:val="000000"/>
        </w:rPr>
      </w:pPr>
    </w:p>
    <w:p w14:paraId="542422B4" w14:textId="4B80883D" w:rsidR="00364A96" w:rsidRDefault="00364A96" w:rsidP="00364A96">
      <w:pPr>
        <w:tabs>
          <w:tab w:val="left" w:pos="-2160"/>
        </w:tabs>
        <w:jc w:val="both"/>
        <w:rPr>
          <w:color w:val="000000"/>
        </w:rPr>
      </w:pPr>
      <w:r w:rsidRPr="008C6746">
        <w:rPr>
          <w:color w:val="000000"/>
        </w:rPr>
        <w:t xml:space="preserve">Ponuditelji su dužni u jedinične cijene iz ponudbenog Troškovnika uključiti sve troškove neophodne za realizaciju predmeta nabave, poput troškova rada, prijevoza, </w:t>
      </w:r>
      <w:r w:rsidR="00485F18">
        <w:rPr>
          <w:color w:val="000000"/>
        </w:rPr>
        <w:t xml:space="preserve">mehanizacije, </w:t>
      </w:r>
      <w:r w:rsidRPr="008C6746">
        <w:rPr>
          <w:color w:val="000000"/>
        </w:rPr>
        <w:t>materijala, zaštite, osiguranja i sl. Naknade iznad jediničnih cijena navedenih u Troškovniku neće se priznavati.</w:t>
      </w:r>
    </w:p>
    <w:p w14:paraId="0954474F" w14:textId="77777777" w:rsidR="00364A96" w:rsidRDefault="00364A96" w:rsidP="00364A96">
      <w:pPr>
        <w:rPr>
          <w:color w:val="000000"/>
        </w:rPr>
      </w:pPr>
    </w:p>
    <w:p w14:paraId="0140551B" w14:textId="77777777" w:rsidR="00364A96" w:rsidRDefault="00364A96" w:rsidP="00364A96">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1C0D9127" w14:textId="77777777" w:rsidR="00364A96" w:rsidRPr="00DC3CC0" w:rsidRDefault="00364A96" w:rsidP="00364A96">
      <w:pPr>
        <w:tabs>
          <w:tab w:val="left" w:pos="-2160"/>
        </w:tabs>
        <w:jc w:val="both"/>
        <w:rPr>
          <w:color w:val="000000"/>
        </w:rPr>
      </w:pPr>
    </w:p>
    <w:p w14:paraId="47338F81" w14:textId="3C720FA6" w:rsidR="00485F18" w:rsidRPr="004A688B" w:rsidRDefault="00364A96" w:rsidP="00485F18">
      <w:pPr>
        <w:tabs>
          <w:tab w:val="left" w:pos="-2160"/>
        </w:tabs>
        <w:jc w:val="both"/>
      </w:pPr>
      <w:r w:rsidRPr="00EA0025">
        <w:rPr>
          <w:b/>
          <w:bCs/>
          <w:color w:val="000000"/>
        </w:rPr>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koji su predmet nabave uredno i u cijelosti najkasnije do </w:t>
      </w:r>
      <w:r w:rsidR="00485F18">
        <w:rPr>
          <w:b/>
          <w:bCs/>
          <w:color w:val="000000"/>
        </w:rPr>
        <w:t>30</w:t>
      </w:r>
      <w:r w:rsidRPr="00CB2566">
        <w:rPr>
          <w:b/>
          <w:bCs/>
          <w:color w:val="000000"/>
        </w:rPr>
        <w:t xml:space="preserve">. </w:t>
      </w:r>
      <w:r>
        <w:rPr>
          <w:b/>
          <w:bCs/>
          <w:color w:val="000000"/>
        </w:rPr>
        <w:t>lipnja</w:t>
      </w:r>
      <w:r w:rsidRPr="00CB2566">
        <w:rPr>
          <w:b/>
          <w:bCs/>
          <w:color w:val="000000"/>
        </w:rPr>
        <w:t xml:space="preserve"> </w:t>
      </w:r>
      <w:r>
        <w:rPr>
          <w:b/>
          <w:bCs/>
          <w:color w:val="000000"/>
        </w:rPr>
        <w:t>2025.</w:t>
      </w:r>
      <w:r w:rsidRPr="00737528">
        <w:rPr>
          <w:color w:val="000000"/>
        </w:rPr>
        <w:t xml:space="preserve"> </w:t>
      </w:r>
      <w:r w:rsidRPr="00BB14E2">
        <w:rPr>
          <w:color w:val="000000"/>
        </w:rPr>
        <w:t xml:space="preserve">U slučaju nepridržavanja navedenog roka ili drugih ugovornih obveza od strane </w:t>
      </w:r>
      <w:r w:rsidR="00485F18">
        <w:rPr>
          <w:color w:val="000000"/>
        </w:rPr>
        <w:t>odabranog ponuditelja</w:t>
      </w:r>
      <w:r w:rsidRPr="00BB14E2">
        <w:rPr>
          <w:color w:val="000000"/>
        </w:rPr>
        <w:t>,</w:t>
      </w:r>
      <w:r w:rsidR="00485F18">
        <w:rPr>
          <w:color w:val="000000"/>
        </w:rPr>
        <w:t xml:space="preserve"> </w:t>
      </w:r>
      <w:r w:rsidR="00485F18" w:rsidRPr="005A7F92">
        <w:rPr>
          <w:color w:val="000000"/>
        </w:rPr>
        <w:t xml:space="preserve">Naručitelj </w:t>
      </w:r>
      <w:r w:rsidR="00485F18">
        <w:rPr>
          <w:color w:val="000000"/>
        </w:rPr>
        <w:t xml:space="preserve">mu </w:t>
      </w:r>
      <w:r w:rsidR="00485F18" w:rsidRPr="005A7F92">
        <w:rPr>
          <w:color w:val="000000"/>
        </w:rPr>
        <w:t xml:space="preserve">ima pravo </w:t>
      </w:r>
      <w:r w:rsidR="00485F18" w:rsidRPr="005A7F92">
        <w:t>obračunati i naplatiti ugovorom definiranu kaznu</w:t>
      </w:r>
      <w:r w:rsidR="00485F18">
        <w:t xml:space="preserve"> </w:t>
      </w:r>
      <w:r w:rsidR="00485F18" w:rsidRPr="00F72C85">
        <w:rPr>
          <w:color w:val="000000"/>
        </w:rPr>
        <w:t>za svaki dan neopravdanog zakašnjenja</w:t>
      </w:r>
      <w:r w:rsidR="00485F18">
        <w:t xml:space="preserve">, kao i pravo na raskid ugovora o nabavi. </w:t>
      </w:r>
    </w:p>
    <w:p w14:paraId="47053557" w14:textId="77777777" w:rsidR="00C64053" w:rsidRPr="00826B5B" w:rsidRDefault="00C64053" w:rsidP="00C64053"/>
    <w:p w14:paraId="2DDC1DA1" w14:textId="038A1B85" w:rsidR="00C64053" w:rsidRPr="00826B5B" w:rsidRDefault="00C64053" w:rsidP="00C64053">
      <w:r w:rsidRPr="00826B5B">
        <w:t xml:space="preserve">CPV oznaka: </w:t>
      </w:r>
      <w:r w:rsidR="00364A96" w:rsidRPr="00364A96">
        <w:t>45236119 - Radovi na obnavljanju sportskih terena</w:t>
      </w:r>
      <w:r>
        <w:t>.</w:t>
      </w:r>
    </w:p>
    <w:p w14:paraId="1EAD960A" w14:textId="77777777" w:rsidR="00E516EC" w:rsidRDefault="00E516EC" w:rsidP="00CF5ADC">
      <w:pPr>
        <w:jc w:val="both"/>
        <w:rPr>
          <w:b/>
          <w:color w:val="000000"/>
        </w:rPr>
      </w:pPr>
    </w:p>
    <w:p w14:paraId="66D91348" w14:textId="77777777" w:rsidR="00093D44" w:rsidRPr="00826B5B" w:rsidRDefault="00093D44"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7E730BEA" w14:textId="688393B3" w:rsidR="00364A96" w:rsidRDefault="00093D44" w:rsidP="00364A96">
      <w:pPr>
        <w:jc w:val="both"/>
      </w:pPr>
      <w:r>
        <w:t>Glavno n</w:t>
      </w:r>
      <w:r w:rsidR="00364A96">
        <w:t xml:space="preserve">ogometno igralište </w:t>
      </w:r>
      <w:r>
        <w:t>NK OŠK Omišalj,</w:t>
      </w:r>
      <w:r w:rsidR="00364A96">
        <w:t xml:space="preserve"> ŠRC Pušća, naselje Omišalj, </w:t>
      </w:r>
      <w:r w:rsidR="00364A96">
        <w:t xml:space="preserve">dio k.č.br. </w:t>
      </w:r>
      <w:r w:rsidR="00364A96">
        <w:t>1379/134</w:t>
      </w:r>
      <w:r w:rsidR="00364A96">
        <w:t xml:space="preserve">, k.o. Omišalj (važeća izmjera), odnosno dio k.č.br. </w:t>
      </w:r>
      <w:r w:rsidR="00364A96">
        <w:t>1718/1</w:t>
      </w:r>
      <w:r w:rsidR="00364A96">
        <w:t>, k.o. Omišalj-Njivice (nova izmjera).</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084BAA4A" w:rsidR="00C64053" w:rsidRDefault="00C64053" w:rsidP="00C64053">
      <w:pPr>
        <w:tabs>
          <w:tab w:val="left" w:pos="0"/>
        </w:tabs>
        <w:jc w:val="both"/>
        <w:rPr>
          <w:color w:val="000000"/>
        </w:rPr>
      </w:pPr>
      <w:r>
        <w:rPr>
          <w:color w:val="000000"/>
        </w:rPr>
        <w:t xml:space="preserve">Temeljem provedenog postupka sklopit će se ugovor o nabavi </w:t>
      </w:r>
      <w:r w:rsidR="00364A96">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57FE8860" w:rsidR="00C64053" w:rsidRDefault="00C64053" w:rsidP="00C64053">
      <w:pPr>
        <w:tabs>
          <w:tab w:val="left" w:pos="0"/>
        </w:tabs>
        <w:jc w:val="both"/>
        <w:rPr>
          <w:color w:val="000000"/>
        </w:rPr>
      </w:pPr>
      <w:r w:rsidRPr="00826B5B">
        <w:rPr>
          <w:color w:val="000000"/>
        </w:rPr>
        <w:t xml:space="preserve">Ugovor se sklapa na razdoblje </w:t>
      </w:r>
      <w:r w:rsidR="00485F18">
        <w:rPr>
          <w:color w:val="000000"/>
        </w:rPr>
        <w:t>do 30. lipnja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26781A11" w14:textId="77777777" w:rsidR="00093D44" w:rsidRDefault="00364A96" w:rsidP="00364A96">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se </w:t>
      </w:r>
      <w:r w:rsidRPr="002A6DCF">
        <w:t xml:space="preserve">temeljem stvarno </w:t>
      </w:r>
      <w:r w:rsidR="00093D44">
        <w:rPr>
          <w:bCs/>
          <w:color w:val="000000"/>
        </w:rPr>
        <w:t>realiziranih</w:t>
      </w:r>
      <w:r w:rsidRPr="002A6DCF">
        <w:rPr>
          <w:bCs/>
          <w:color w:val="000000"/>
        </w:rPr>
        <w:t xml:space="preserve"> količina </w:t>
      </w:r>
      <w:r w:rsidRPr="00103530">
        <w:t xml:space="preserve">troškovničkih stavki </w:t>
      </w:r>
      <w:r w:rsidRPr="002A6DCF">
        <w:t>te primjenom jediničnih cijena iz ponudbenog Troškovnika</w:t>
      </w:r>
      <w:r w:rsidRPr="002A6DCF">
        <w:rPr>
          <w:bCs/>
          <w:color w:val="000000"/>
        </w:rPr>
        <w:t>.</w:t>
      </w:r>
    </w:p>
    <w:p w14:paraId="7CCF5410" w14:textId="77777777" w:rsidR="00093D44" w:rsidRDefault="00093D44" w:rsidP="00364A96">
      <w:pPr>
        <w:tabs>
          <w:tab w:val="left" w:pos="0"/>
        </w:tabs>
        <w:jc w:val="both"/>
        <w:rPr>
          <w:bCs/>
          <w:color w:val="000000"/>
        </w:rPr>
      </w:pPr>
    </w:p>
    <w:p w14:paraId="1EAE9C88" w14:textId="688CCE32" w:rsidR="00364A96" w:rsidRDefault="00364A96" w:rsidP="00364A96">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ispostavljenog po urednoj realizaciji ugovorenih radova u cijelosti.</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3D5377E5" w14:textId="77777777" w:rsidR="00093D44" w:rsidRDefault="00093D44">
      <w:pPr>
        <w:rPr>
          <w:b/>
          <w:bCs/>
          <w:lang w:eastAsia="en-US"/>
        </w:rPr>
      </w:pPr>
      <w:r>
        <w:rPr>
          <w:b/>
          <w:bCs/>
        </w:rPr>
        <w:br w:type="page"/>
      </w:r>
    </w:p>
    <w:p w14:paraId="65D4EA9E" w14:textId="2471D05E" w:rsidR="00C64053" w:rsidRPr="00364A96" w:rsidRDefault="00C64053" w:rsidP="00C64053">
      <w:pPr>
        <w:pStyle w:val="ListParagraph"/>
        <w:numPr>
          <w:ilvl w:val="1"/>
          <w:numId w:val="27"/>
        </w:numPr>
        <w:tabs>
          <w:tab w:val="left" w:pos="0"/>
        </w:tabs>
        <w:jc w:val="both"/>
        <w:rPr>
          <w:b/>
          <w:bCs/>
          <w:sz w:val="24"/>
          <w:szCs w:val="24"/>
        </w:rPr>
      </w:pPr>
      <w:r w:rsidRPr="00364A96">
        <w:rPr>
          <w:b/>
          <w:bCs/>
          <w:sz w:val="24"/>
          <w:szCs w:val="24"/>
        </w:rPr>
        <w:lastRenderedPageBreak/>
        <w:t>Popunjeni, potpisani i pečatom ovjereni Troškovnik</w:t>
      </w:r>
    </w:p>
    <w:p w14:paraId="2CE7FA8D" w14:textId="1F6288BB" w:rsidR="00272F3A" w:rsidRDefault="00C64053" w:rsidP="00C64053">
      <w:pPr>
        <w:tabs>
          <w:tab w:val="left" w:pos="0"/>
        </w:tabs>
        <w:jc w:val="both"/>
      </w:pPr>
      <w:r w:rsidRPr="00364A96">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74EF8943" w14:textId="77777777" w:rsidR="00093D44" w:rsidRPr="00093D44" w:rsidRDefault="00093D44" w:rsidP="00C64053">
      <w:pPr>
        <w:tabs>
          <w:tab w:val="left" w:pos="0"/>
        </w:tabs>
        <w:jc w:val="both"/>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2665A4C7" w14:textId="462B6C8D" w:rsidR="00D35401" w:rsidRPr="00093D4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3E16EC07" w:rsidR="0013210C" w:rsidRPr="00BC29C4" w:rsidRDefault="0013210C" w:rsidP="005B1B4C">
            <w:pPr>
              <w:jc w:val="center"/>
              <w:rPr>
                <w:b/>
                <w:bCs/>
                <w:color w:val="000000"/>
              </w:rPr>
            </w:pPr>
            <w:r w:rsidRPr="00BC29C4">
              <w:rPr>
                <w:b/>
                <w:bCs/>
                <w:color w:val="000000"/>
              </w:rPr>
              <w:t xml:space="preserve">Predmet nabave: </w:t>
            </w:r>
            <w:r w:rsidR="00364A96" w:rsidRPr="00364A96">
              <w:rPr>
                <w:b/>
              </w:rPr>
              <w:t>Sanacija prirodnog travnjaka nogometnog igrališta - ŠRC Pušća</w:t>
            </w:r>
          </w:p>
          <w:p w14:paraId="2A78CFDA" w14:textId="70F070CF" w:rsidR="0013210C" w:rsidRPr="00BC29C4" w:rsidRDefault="0013210C" w:rsidP="005B1B4C">
            <w:pPr>
              <w:jc w:val="center"/>
              <w:rPr>
                <w:b/>
                <w:bCs/>
                <w:color w:val="000000"/>
              </w:rPr>
            </w:pPr>
            <w:r w:rsidRPr="00BC29C4">
              <w:rPr>
                <w:b/>
                <w:bCs/>
                <w:color w:val="000000"/>
              </w:rPr>
              <w:t xml:space="preserve">Ev. br. nabave: </w:t>
            </w:r>
            <w:r w:rsidR="00364A96">
              <w:rPr>
                <w:b/>
                <w:bCs/>
                <w:color w:val="000000"/>
              </w:rPr>
              <w:t>100/25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27FA23BA" w:rsidR="0008372D" w:rsidRDefault="00AA3498" w:rsidP="00CF5ADC">
      <w:pPr>
        <w:jc w:val="both"/>
        <w:rPr>
          <w:color w:val="000000"/>
        </w:rPr>
      </w:pPr>
      <w:r w:rsidRPr="00826B5B">
        <w:rPr>
          <w:color w:val="000000"/>
        </w:rPr>
        <w:t xml:space="preserve">Kriterij odabira ponude je </w:t>
      </w:r>
      <w:r w:rsidR="00C64053" w:rsidRPr="00364A96">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56CE457" w:rsidR="00AA3498" w:rsidRPr="0008372D" w:rsidRDefault="00093D44" w:rsidP="00AA3498">
      <w:pPr>
        <w:jc w:val="both"/>
        <w:rPr>
          <w:b/>
          <w:u w:val="single"/>
        </w:rPr>
      </w:pPr>
      <w:bookmarkStart w:id="4" w:name="_Hlk200011748"/>
      <w:r>
        <w:rPr>
          <w:b/>
          <w:u w:val="single"/>
        </w:rPr>
        <w:t>16. lipnja</w:t>
      </w:r>
      <w:r w:rsidR="00C64053">
        <w:rPr>
          <w:b/>
          <w:u w:val="single"/>
        </w:rPr>
        <w:t xml:space="preserve"> </w:t>
      </w:r>
      <w:bookmarkEnd w:id="4"/>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284D325" w:rsidR="001744E9" w:rsidRPr="001744E9" w:rsidRDefault="001744E9" w:rsidP="001744E9">
      <w:pPr>
        <w:jc w:val="both"/>
      </w:pPr>
      <w:r w:rsidRPr="001744E9">
        <w:t xml:space="preserve">Otvaranje ponuda održat će se </w:t>
      </w:r>
      <w:r w:rsidR="00093D44" w:rsidRPr="00093D44">
        <w:t xml:space="preserve">16. lipnja </w:t>
      </w:r>
      <w:r w:rsidR="00F87A4D">
        <w:t>2025</w:t>
      </w:r>
      <w:r w:rsidRPr="001744E9">
        <w:t xml:space="preserve">. u </w:t>
      </w:r>
      <w:r w:rsidR="00093D44">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17262C18" w:rsidR="00A77A14" w:rsidRPr="00364A96" w:rsidRDefault="00A77A14" w:rsidP="00364A96">
      <w:pPr>
        <w:jc w:val="both"/>
      </w:pPr>
      <w:r w:rsidRPr="00364A96">
        <w:t xml:space="preserve">Naručitelj će nakon donošenja </w:t>
      </w:r>
      <w:r w:rsidR="005656B0" w:rsidRPr="00364A96">
        <w:t>Odluke</w:t>
      </w:r>
      <w:r w:rsidRPr="00364A96">
        <w:t xml:space="preserve"> o odabiru ponovno rangirati ponude sukladno kriteriju za odabir, ne uzimajući u obzir ponudu prvotno odabranog ponuditelja, te na temelju kriterija za odabir donijeti novu </w:t>
      </w:r>
      <w:r w:rsidR="005656B0" w:rsidRPr="00364A96">
        <w:t>Odluku</w:t>
      </w:r>
      <w:r w:rsidRPr="00364A96">
        <w:t xml:space="preserve"> o odabiru ili, ukoliko za to postoje opravdani razlozi, poništiti predmetni postupak nabave, ako prvotno odabrani ponuditelj</w:t>
      </w:r>
      <w:r w:rsidR="00364A96">
        <w:t xml:space="preserve"> </w:t>
      </w:r>
      <w:r w:rsidRPr="00364A96">
        <w:t>odustane od svoje ponude</w:t>
      </w:r>
      <w:r w:rsidR="00364A96">
        <w:t xml:space="preserve"> ili </w:t>
      </w:r>
      <w:r w:rsidRPr="00364A96">
        <w:t>odbije potpisati ugovor o nabavi</w:t>
      </w:r>
      <w:r w:rsidR="00364A96">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51BE2701" w14:textId="2D3F4F51" w:rsidR="00BD2986" w:rsidRPr="00093D44" w:rsidRDefault="001744E9" w:rsidP="00CF5ADC">
      <w:pPr>
        <w:numPr>
          <w:ilvl w:val="0"/>
          <w:numId w:val="36"/>
        </w:numPr>
        <w:jc w:val="both"/>
      </w:pPr>
      <w:r w:rsidRPr="001744E9">
        <w:t>je cijena najpovoljnije ponude veća od procijenjene vrijednosti nabave, osim ako Naručitelj ima ili će imati osigurana sredstva.</w:t>
      </w: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1261FCE8"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364A96">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2712FAC3" w14:textId="5174767E" w:rsidR="00AA3498" w:rsidRPr="00364A96" w:rsidRDefault="007351A8" w:rsidP="00364A96">
      <w:pPr>
        <w:pStyle w:val="ListParagraph"/>
        <w:numPr>
          <w:ilvl w:val="0"/>
          <w:numId w:val="34"/>
        </w:numPr>
        <w:rPr>
          <w:sz w:val="24"/>
          <w:szCs w:val="24"/>
        </w:rPr>
      </w:pPr>
      <w:r w:rsidRPr="00364A96">
        <w:rPr>
          <w:sz w:val="24"/>
          <w:szCs w:val="24"/>
        </w:rPr>
        <w:t xml:space="preserve">Obrazac </w:t>
      </w:r>
      <w:r w:rsidR="003C4B5D" w:rsidRPr="00364A96">
        <w:rPr>
          <w:sz w:val="24"/>
          <w:szCs w:val="24"/>
        </w:rPr>
        <w:t>Troškovnik</w:t>
      </w:r>
      <w:r w:rsidRPr="00364A96">
        <w:rPr>
          <w:sz w:val="24"/>
          <w:szCs w:val="24"/>
        </w:rPr>
        <w:t>a</w:t>
      </w:r>
      <w:r w:rsidR="00364A96">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6F86226C" w:rsidR="00E7343C" w:rsidRPr="004F51A4" w:rsidRDefault="00865195" w:rsidP="00656BCE">
      <w:pPr>
        <w:ind w:left="5664"/>
        <w:jc w:val="center"/>
        <w:rPr>
          <w:b/>
          <w:bCs/>
        </w:rPr>
      </w:pPr>
      <w:r>
        <w:rPr>
          <w:b/>
          <w:bCs/>
        </w:rPr>
        <w:t xml:space="preserve">Maja Mahulja, dipl. </w:t>
      </w:r>
      <w:r w:rsidRPr="00F7278C">
        <w:rPr>
          <w:b/>
          <w:bCs/>
        </w:rPr>
        <w:t>oec</w:t>
      </w:r>
      <w:r w:rsidR="00921B78">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EC77" w14:textId="77777777" w:rsidR="007337FA" w:rsidRDefault="007337FA">
      <w:r>
        <w:separator/>
      </w:r>
    </w:p>
  </w:endnote>
  <w:endnote w:type="continuationSeparator" w:id="0">
    <w:p w14:paraId="53CD1689" w14:textId="77777777" w:rsidR="007337FA" w:rsidRDefault="007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78BE5" w14:textId="77777777" w:rsidR="007337FA" w:rsidRDefault="007337FA">
      <w:r>
        <w:separator/>
      </w:r>
    </w:p>
  </w:footnote>
  <w:footnote w:type="continuationSeparator" w:id="0">
    <w:p w14:paraId="2E303039" w14:textId="77777777" w:rsidR="007337FA" w:rsidRDefault="0073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3D44"/>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4A96"/>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5F18"/>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37FA"/>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1B78"/>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B6E14"/>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00AD"/>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1"/>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15245</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2025-06-05T08:30:00Z</cp:lastPrinted>
  <dcterms:created xsi:type="dcterms:W3CDTF">2025-06-05T08:30:00Z</dcterms:created>
  <dcterms:modified xsi:type="dcterms:W3CDTF">2025-06-05T08:30:00Z</dcterms:modified>
</cp:coreProperties>
</file>