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0D75F7D2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F513CB">
        <w:t>024</w:t>
      </w:r>
      <w:r w:rsidR="00173D80" w:rsidRPr="00F513CB">
        <w:t>-01/</w:t>
      </w:r>
      <w:r w:rsidR="0010196F" w:rsidRPr="00F513CB">
        <w:t>22</w:t>
      </w:r>
      <w:r w:rsidR="00173D80" w:rsidRPr="00F513CB">
        <w:t>-01/</w:t>
      </w:r>
      <w:r w:rsidR="00F513CB">
        <w:t>17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5E07A55F" w:rsidR="00E54028" w:rsidRDefault="00E54028" w:rsidP="00E54028">
      <w:r>
        <w:t xml:space="preserve">U Omišlju, </w:t>
      </w:r>
      <w:r w:rsidR="001F2710">
        <w:t>03</w:t>
      </w:r>
      <w:r w:rsidR="00F513CB">
        <w:t>.03.2022.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4D2B368B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bookmarkStart w:id="0" w:name="_Hlk97199042"/>
            <w:r w:rsidR="00F513CB">
              <w:rPr>
                <w:b/>
                <w:sz w:val="24"/>
                <w:szCs w:val="24"/>
              </w:rPr>
              <w:t>građevinske radove na uređenju ulice Nikole Jurjevića u Njivicama</w:t>
            </w:r>
            <w:bookmarkEnd w:id="0"/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1404A637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F513CB">
        <w:rPr>
          <w:sz w:val="24"/>
          <w:szCs w:val="24"/>
        </w:rPr>
        <w:t>12/22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06E912D7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F513CB">
        <w:rPr>
          <w:sz w:val="24"/>
          <w:szCs w:val="24"/>
        </w:rPr>
        <w:t>120.000,00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023EFAD0" w14:textId="61DBC1E5" w:rsidR="00F0341B" w:rsidRDefault="00F0341B" w:rsidP="00F0341B">
      <w:pPr>
        <w:jc w:val="both"/>
        <w:rPr>
          <w:bCs/>
        </w:rPr>
      </w:pPr>
      <w:r w:rsidRPr="007F15CD">
        <w:rPr>
          <w:bCs/>
        </w:rPr>
        <w:t xml:space="preserve">Predmet nabave je </w:t>
      </w:r>
      <w:r w:rsidR="00DE2490">
        <w:rPr>
          <w:bCs/>
        </w:rPr>
        <w:t xml:space="preserve">izvođenje </w:t>
      </w:r>
      <w:r w:rsidR="00DE2490" w:rsidRPr="00DE2490">
        <w:rPr>
          <w:bCs/>
        </w:rPr>
        <w:t>građevinsk</w:t>
      </w:r>
      <w:r w:rsidR="00DE2490">
        <w:rPr>
          <w:bCs/>
        </w:rPr>
        <w:t>ih</w:t>
      </w:r>
      <w:r w:rsidR="00DE2490" w:rsidRPr="00DE2490">
        <w:rPr>
          <w:bCs/>
        </w:rPr>
        <w:t xml:space="preserve"> radov</w:t>
      </w:r>
      <w:r w:rsidR="00DE2490">
        <w:rPr>
          <w:bCs/>
        </w:rPr>
        <w:t>a</w:t>
      </w:r>
      <w:r w:rsidR="00DE2490" w:rsidRPr="00DE2490">
        <w:rPr>
          <w:bCs/>
        </w:rPr>
        <w:t xml:space="preserve"> na uređenju ulice Nikole Jurjevića u </w:t>
      </w:r>
      <w:r w:rsidR="00DE2490">
        <w:rPr>
          <w:bCs/>
        </w:rPr>
        <w:t xml:space="preserve">naselju </w:t>
      </w:r>
      <w:r w:rsidR="00DE2490" w:rsidRPr="00DE2490">
        <w:rPr>
          <w:bCs/>
        </w:rPr>
        <w:t>Njivic</w:t>
      </w:r>
      <w:r w:rsidR="00DE2490">
        <w:rPr>
          <w:bCs/>
        </w:rPr>
        <w:t>e. Navedeni radovi se odnose na izgradnju parkirališta u sklopu spomenute ulice.</w:t>
      </w:r>
    </w:p>
    <w:p w14:paraId="5B57B28E" w14:textId="77777777" w:rsidR="00DE2490" w:rsidRPr="007F15CD" w:rsidRDefault="00DE2490" w:rsidP="00F0341B">
      <w:pPr>
        <w:jc w:val="both"/>
        <w:rPr>
          <w:bCs/>
        </w:rPr>
      </w:pPr>
    </w:p>
    <w:p w14:paraId="4528B948" w14:textId="2EB8D1D6" w:rsidR="00F0341B" w:rsidRDefault="00F0341B" w:rsidP="00F0341B">
      <w:pPr>
        <w:jc w:val="both"/>
        <w:rPr>
          <w:bCs/>
        </w:rPr>
      </w:pPr>
      <w:r w:rsidRPr="007F15CD">
        <w:rPr>
          <w:bCs/>
        </w:rPr>
        <w:t xml:space="preserve">Tehničke specifikacije </w:t>
      </w:r>
      <w:r w:rsidR="00A727AF">
        <w:rPr>
          <w:bCs/>
        </w:rPr>
        <w:t xml:space="preserve">za izvođenje radova koji su </w:t>
      </w:r>
      <w:r w:rsidRPr="007F15CD">
        <w:rPr>
          <w:bCs/>
        </w:rPr>
        <w:t xml:space="preserve">predmet nabave definirane su </w:t>
      </w:r>
      <w:r w:rsidR="00DE2490">
        <w:rPr>
          <w:bCs/>
        </w:rPr>
        <w:t>Tehničkim rješenjem</w:t>
      </w:r>
      <w:r w:rsidRPr="007F15CD">
        <w:rPr>
          <w:bCs/>
        </w:rPr>
        <w:t xml:space="preserve"> broj PR-3-</w:t>
      </w:r>
      <w:r w:rsidR="00DE2490">
        <w:rPr>
          <w:bCs/>
        </w:rPr>
        <w:t>22</w:t>
      </w:r>
      <w:r w:rsidRPr="007F15CD">
        <w:rPr>
          <w:bCs/>
        </w:rPr>
        <w:t>-0</w:t>
      </w:r>
      <w:r w:rsidR="00DE2490">
        <w:rPr>
          <w:bCs/>
        </w:rPr>
        <w:t>05</w:t>
      </w:r>
      <w:r w:rsidRPr="007F15CD">
        <w:rPr>
          <w:bCs/>
        </w:rPr>
        <w:t xml:space="preserve">, izrađenim od strane društva DINOCOP CONSULTA d.o.o., Pušća 103, </w:t>
      </w:r>
      <w:r w:rsidR="005A4D61">
        <w:rPr>
          <w:bCs/>
        </w:rPr>
        <w:t xml:space="preserve">51513 </w:t>
      </w:r>
      <w:r w:rsidRPr="007F15CD">
        <w:rPr>
          <w:bCs/>
        </w:rPr>
        <w:t>Omišalj, OIB 77654573423, te projektnim Troškovnikom. Glavni projekt i obrazac Troškovnika dostavljaju se ponuditeljima kao prilog ovom Pozivu te čine njegov sastavni dio.</w:t>
      </w:r>
    </w:p>
    <w:p w14:paraId="39814F41" w14:textId="30CA4090" w:rsidR="005A4D61" w:rsidRDefault="005A4D61" w:rsidP="00F0341B">
      <w:pPr>
        <w:jc w:val="both"/>
        <w:rPr>
          <w:bCs/>
        </w:rPr>
      </w:pPr>
    </w:p>
    <w:p w14:paraId="229C2B47" w14:textId="77777777" w:rsidR="00371969" w:rsidRDefault="00371969" w:rsidP="00371969">
      <w:pPr>
        <w:jc w:val="both"/>
        <w:rPr>
          <w:color w:val="000000"/>
        </w:rPr>
      </w:pPr>
      <w:r>
        <w:rPr>
          <w:color w:val="000000"/>
        </w:rPr>
        <w:t>Ponuditelji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za izvođenje radova, troškove rada, osnovnog i pomoćnog </w:t>
      </w:r>
      <w:r>
        <w:rPr>
          <w:color w:val="000000"/>
        </w:rPr>
        <w:t>materijala, transportne obveze, održavanja, zaštite, osiguranja i druge izdatke potrebne za izvođenje predmeta nabave. Naknade iznad jediničnih cijena navedenih u Troškovniku neće se priznavati.</w:t>
      </w:r>
    </w:p>
    <w:p w14:paraId="10B01778" w14:textId="77777777" w:rsidR="00371969" w:rsidRDefault="00371969" w:rsidP="00F0341B">
      <w:pPr>
        <w:jc w:val="both"/>
        <w:rPr>
          <w:bCs/>
        </w:rPr>
      </w:pPr>
    </w:p>
    <w:p w14:paraId="5A1BA6E2" w14:textId="6E4AC25E" w:rsidR="005A4D61" w:rsidRDefault="00A727AF" w:rsidP="00F0341B">
      <w:pPr>
        <w:jc w:val="both"/>
        <w:rPr>
          <w:bCs/>
        </w:rPr>
      </w:pPr>
      <w:r w:rsidRPr="006B1A08">
        <w:rPr>
          <w:bCs/>
        </w:rPr>
        <w:t xml:space="preserve">Odabrani </w:t>
      </w:r>
      <w:r w:rsidR="006B1A08">
        <w:rPr>
          <w:bCs/>
        </w:rPr>
        <w:t>ponuditelj</w:t>
      </w:r>
      <w:r w:rsidRPr="006B1A08">
        <w:rPr>
          <w:bCs/>
        </w:rPr>
        <w:t xml:space="preserve"> je dužan </w:t>
      </w:r>
      <w:r w:rsidR="006B1A08" w:rsidRPr="006B1A08">
        <w:rPr>
          <w:bCs/>
        </w:rPr>
        <w:t xml:space="preserve">započeti </w:t>
      </w:r>
      <w:r w:rsidRPr="006B1A08">
        <w:rPr>
          <w:bCs/>
        </w:rPr>
        <w:t xml:space="preserve">s izvođenjem </w:t>
      </w:r>
      <w:r w:rsidR="00917431">
        <w:rPr>
          <w:bCs/>
        </w:rPr>
        <w:t xml:space="preserve">predmetnih </w:t>
      </w:r>
      <w:r w:rsidRPr="006B1A08">
        <w:rPr>
          <w:bCs/>
        </w:rPr>
        <w:t xml:space="preserve">radova po </w:t>
      </w:r>
      <w:r w:rsidR="006B1A08" w:rsidRPr="006B1A08">
        <w:rPr>
          <w:bCs/>
        </w:rPr>
        <w:t>sklapanju</w:t>
      </w:r>
      <w:r w:rsidRPr="006B1A08">
        <w:rPr>
          <w:bCs/>
        </w:rPr>
        <w:t xml:space="preserve"> </w:t>
      </w:r>
      <w:r w:rsidR="006B1A08" w:rsidRPr="006B1A08">
        <w:rPr>
          <w:bCs/>
        </w:rPr>
        <w:t>u</w:t>
      </w:r>
      <w:r w:rsidRPr="006B1A08">
        <w:rPr>
          <w:bCs/>
        </w:rPr>
        <w:t>govora i uvođenju u posao te i</w:t>
      </w:r>
      <w:r w:rsidR="006B1A08">
        <w:rPr>
          <w:bCs/>
        </w:rPr>
        <w:t>ste</w:t>
      </w:r>
      <w:r w:rsidRPr="006B1A08">
        <w:rPr>
          <w:bCs/>
        </w:rPr>
        <w:t xml:space="preserve"> dovršiti do </w:t>
      </w:r>
      <w:r w:rsidR="006B1A08" w:rsidRPr="006B1A08">
        <w:rPr>
          <w:bCs/>
        </w:rPr>
        <w:t>01.05.2022</w:t>
      </w:r>
      <w:r w:rsidRPr="006B1A08">
        <w:rPr>
          <w:bCs/>
        </w:rPr>
        <w:t>. godine.</w:t>
      </w:r>
      <w:r w:rsidR="006B1A08">
        <w:rPr>
          <w:bCs/>
        </w:rPr>
        <w:t xml:space="preserve"> </w:t>
      </w:r>
      <w:r w:rsidR="006B1A08">
        <w:rPr>
          <w:b/>
          <w:bCs/>
          <w:color w:val="000000"/>
        </w:rPr>
        <w:t>Ukoliko Ponuditelj ne bude izvršavao svoje ugovorne obveze kako je navedeno, Naručitelj će Ponuditelju obračunati i naplatiti ugovorom definiranu kaznu.</w:t>
      </w:r>
      <w:r w:rsidR="006B1A08">
        <w:rPr>
          <w:bCs/>
        </w:rPr>
        <w:t xml:space="preserve"> </w:t>
      </w:r>
    </w:p>
    <w:p w14:paraId="73A6590E" w14:textId="4FB354F6" w:rsidR="005A4D61" w:rsidRDefault="005A4D61" w:rsidP="00F0341B">
      <w:pPr>
        <w:jc w:val="both"/>
        <w:rPr>
          <w:bCs/>
        </w:rPr>
      </w:pPr>
    </w:p>
    <w:p w14:paraId="142EBEB3" w14:textId="35E8A729" w:rsidR="00BA6AE1" w:rsidRDefault="006B1A08" w:rsidP="006B1A08">
      <w:pPr>
        <w:jc w:val="both"/>
        <w:rPr>
          <w:b/>
          <w:bCs/>
        </w:rPr>
      </w:pPr>
      <w:r>
        <w:rPr>
          <w:b/>
          <w:bCs/>
        </w:rPr>
        <w:t xml:space="preserve">Odabrani </w:t>
      </w:r>
      <w:r w:rsidRPr="006E106C">
        <w:rPr>
          <w:b/>
          <w:bCs/>
        </w:rPr>
        <w:t xml:space="preserve">Ponuditelj </w:t>
      </w:r>
      <w:r>
        <w:rPr>
          <w:b/>
          <w:bCs/>
        </w:rPr>
        <w:t>je dužan</w:t>
      </w:r>
      <w:r w:rsidRPr="006E106C">
        <w:rPr>
          <w:b/>
          <w:bCs/>
        </w:rPr>
        <w:t xml:space="preserve"> ugovorene radove izvesti svojim materijalom, opremom i transportnim sredstvima.</w:t>
      </w:r>
      <w:r>
        <w:t xml:space="preserve"> </w:t>
      </w:r>
      <w:r w:rsidRPr="006E106C">
        <w:rPr>
          <w:b/>
          <w:bCs/>
        </w:rPr>
        <w:t xml:space="preserve">Kvaliteta i količina upotrjebljenog materijala i proizvoda u izvođenju </w:t>
      </w:r>
      <w:r>
        <w:rPr>
          <w:b/>
          <w:bCs/>
        </w:rPr>
        <w:t>predmeta nabave</w:t>
      </w:r>
      <w:r w:rsidRPr="006E106C">
        <w:rPr>
          <w:b/>
          <w:bCs/>
        </w:rPr>
        <w:t xml:space="preserve"> mora odgovarati uvjetima</w:t>
      </w:r>
      <w:r w:rsidR="00371969">
        <w:rPr>
          <w:b/>
          <w:bCs/>
        </w:rPr>
        <w:t xml:space="preserve"> definiranima Tehničkim rješenjem</w:t>
      </w:r>
      <w:r w:rsidRPr="006E106C">
        <w:rPr>
          <w:b/>
          <w:bCs/>
        </w:rPr>
        <w:t>, važećim tehničkim propisima i standardima. Ponuditelj je dužan jamčiti za kvalitetu izvršenih radova</w:t>
      </w:r>
      <w:r w:rsidR="00371969">
        <w:rPr>
          <w:b/>
          <w:bCs/>
        </w:rPr>
        <w:t>,</w:t>
      </w:r>
      <w:r w:rsidRPr="006E106C">
        <w:rPr>
          <w:b/>
          <w:bCs/>
        </w:rPr>
        <w:t xml:space="preserve"> upotrijebljenih materijala</w:t>
      </w:r>
      <w:r w:rsidR="00371969">
        <w:rPr>
          <w:b/>
          <w:bCs/>
        </w:rPr>
        <w:t xml:space="preserve"> i postavljene opreme, i to u jamstvenome roku od 2 godine od datuma uredno izvršene primopredaje radova Naručitelju</w:t>
      </w:r>
      <w:r w:rsidRPr="006E106C">
        <w:rPr>
          <w:b/>
          <w:bCs/>
        </w:rPr>
        <w:t>.</w:t>
      </w:r>
    </w:p>
    <w:p w14:paraId="5C6CF5B5" w14:textId="77777777" w:rsidR="006B1A08" w:rsidRPr="00826B5B" w:rsidRDefault="006B1A08" w:rsidP="006D2A27"/>
    <w:p w14:paraId="735622A9" w14:textId="261C0D54" w:rsidR="00BA6AE1" w:rsidRPr="00826B5B" w:rsidRDefault="00BA6AE1" w:rsidP="006D2A27">
      <w:r w:rsidRPr="00826B5B">
        <w:t xml:space="preserve">CPV oznaka: </w:t>
      </w:r>
      <w:r w:rsidR="00F0341B" w:rsidRPr="00F0341B">
        <w:t>45223300-9</w:t>
      </w:r>
      <w:r w:rsidR="00F0341B">
        <w:t xml:space="preserve"> </w:t>
      </w:r>
      <w:r w:rsidRPr="00826B5B">
        <w:t xml:space="preserve">- </w:t>
      </w:r>
      <w:r w:rsidR="00F0341B" w:rsidRPr="00F0341B">
        <w:t>Građevinski radovi na parkiralištima</w:t>
      </w:r>
      <w:r w:rsidR="00F0341B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7A178312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5A4D61">
        <w:rPr>
          <w:sz w:val="24"/>
          <w:szCs w:val="24"/>
        </w:rPr>
        <w:t>Ulica Nikole Jurjevića, naselje Njivice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2DB94208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917431">
        <w:rPr>
          <w:color w:val="000000"/>
        </w:rPr>
        <w:t xml:space="preserve">do </w:t>
      </w:r>
      <w:r w:rsidR="00832B33">
        <w:rPr>
          <w:color w:val="000000"/>
        </w:rPr>
        <w:t>01.05.2022.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25160FEC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3A51F9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</w:t>
      </w:r>
      <w:r w:rsidR="00082E25">
        <w:rPr>
          <w:bCs/>
          <w:color w:val="000000"/>
        </w:rPr>
        <w:t>radove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005C4279" w14:textId="0F06082B" w:rsidR="00841A17" w:rsidRPr="001F2710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082E25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1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1"/>
    <w:p w14:paraId="1FC58AED" w14:textId="77777777" w:rsidR="0011225E" w:rsidRPr="00082E25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082E25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082E25" w:rsidRDefault="0011225E" w:rsidP="0011225E">
      <w:pPr>
        <w:tabs>
          <w:tab w:val="left" w:pos="0"/>
        </w:tabs>
        <w:jc w:val="both"/>
      </w:pPr>
      <w:r w:rsidRPr="00082E25">
        <w:t xml:space="preserve">Troškovnik mora biti u cijelosti popunjen, potpisan </w:t>
      </w:r>
      <w:r w:rsidR="001E3030" w:rsidRPr="00082E25">
        <w:t>od strane ovlaštene osobe P</w:t>
      </w:r>
      <w:r w:rsidRPr="00082E25">
        <w:t xml:space="preserve">onuditelja i ovjeren pečatom. </w:t>
      </w:r>
      <w:r w:rsidR="002D78FD" w:rsidRPr="00082E25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082E25">
        <w:t xml:space="preserve">Obrazac Troškovnika dostavlja se </w:t>
      </w:r>
      <w:r w:rsidR="001E3030" w:rsidRPr="00082E25">
        <w:t>P</w:t>
      </w:r>
      <w:r w:rsidRPr="00082E25">
        <w:t>onuditelju kao prilog uz ovaj Poziv.</w:t>
      </w:r>
    </w:p>
    <w:p w14:paraId="32E74B9B" w14:textId="51D708DF" w:rsidR="002D78FD" w:rsidRPr="00082E25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082E25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082E25">
        <w:rPr>
          <w:b/>
          <w:bCs/>
          <w:sz w:val="24"/>
          <w:szCs w:val="24"/>
        </w:rPr>
        <w:t>objave</w:t>
      </w:r>
      <w:r w:rsidRPr="00082E25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082E25" w:rsidRDefault="002D78FD" w:rsidP="0011225E">
      <w:pPr>
        <w:tabs>
          <w:tab w:val="left" w:pos="0"/>
        </w:tabs>
        <w:jc w:val="both"/>
        <w:rPr>
          <w:bCs/>
        </w:rPr>
      </w:pPr>
      <w:r w:rsidRPr="00082E25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082E25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97A36E" w14:textId="00D12211" w:rsidR="00E76EE6" w:rsidRPr="00917431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917431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082E25">
        <w:rPr>
          <w:color w:val="000000"/>
        </w:rPr>
        <w:t xml:space="preserve">Ponudu je potrebno dostaviti u zatvorenoj omotnici s nazivom </w:t>
      </w:r>
      <w:r w:rsidR="00F17FEC" w:rsidRPr="00082E25">
        <w:rPr>
          <w:color w:val="000000"/>
        </w:rPr>
        <w:t>p</w:t>
      </w:r>
      <w:r w:rsidRPr="00082E25">
        <w:rPr>
          <w:color w:val="000000"/>
        </w:rPr>
        <w:t xml:space="preserve">redmeta nabave i </w:t>
      </w:r>
      <w:r w:rsidR="00F17FEC" w:rsidRPr="00082E25">
        <w:rPr>
          <w:color w:val="000000"/>
        </w:rPr>
        <w:t>napomenom „</w:t>
      </w:r>
      <w:r w:rsidR="002D78FD" w:rsidRPr="00082E25">
        <w:rPr>
          <w:color w:val="000000"/>
        </w:rPr>
        <w:t>NE</w:t>
      </w:r>
      <w:r w:rsidR="00F17FEC" w:rsidRPr="00082E25">
        <w:rPr>
          <w:color w:val="000000"/>
        </w:rPr>
        <w:t xml:space="preserve"> </w:t>
      </w:r>
      <w:r w:rsidR="002D78FD" w:rsidRPr="00082E25">
        <w:rPr>
          <w:color w:val="000000"/>
        </w:rPr>
        <w:t>OTVARATI</w:t>
      </w:r>
      <w:r w:rsidR="00F17FEC" w:rsidRPr="00082E25">
        <w:rPr>
          <w:color w:val="000000"/>
        </w:rPr>
        <w:t xml:space="preserve">“, nazivom i </w:t>
      </w:r>
      <w:r w:rsidRPr="00082E25">
        <w:rPr>
          <w:color w:val="000000"/>
        </w:rPr>
        <w:t xml:space="preserve">adresom </w:t>
      </w:r>
      <w:r w:rsidR="003369D8" w:rsidRPr="00082E25">
        <w:rPr>
          <w:color w:val="000000"/>
        </w:rPr>
        <w:t>N</w:t>
      </w:r>
      <w:r w:rsidRPr="00082E25">
        <w:rPr>
          <w:color w:val="000000"/>
        </w:rPr>
        <w:t>aručitelja</w:t>
      </w:r>
      <w:r w:rsidR="00F17FEC" w:rsidRPr="00082E25">
        <w:rPr>
          <w:color w:val="000000"/>
        </w:rPr>
        <w:t xml:space="preserve">, </w:t>
      </w:r>
      <w:r w:rsidRPr="00082E25">
        <w:rPr>
          <w:color w:val="000000"/>
        </w:rPr>
        <w:t xml:space="preserve">nazivom i adresom </w:t>
      </w:r>
      <w:r w:rsidR="003369D8" w:rsidRPr="00082E25">
        <w:rPr>
          <w:color w:val="000000"/>
        </w:rPr>
        <w:t>P</w:t>
      </w:r>
      <w:r w:rsidR="00095511" w:rsidRPr="00082E25">
        <w:rPr>
          <w:color w:val="000000"/>
        </w:rPr>
        <w:t>o</w:t>
      </w:r>
      <w:r w:rsidRPr="00082E25">
        <w:rPr>
          <w:color w:val="000000"/>
        </w:rPr>
        <w:t>nuditelja</w:t>
      </w:r>
      <w:r w:rsidR="00F17FEC" w:rsidRPr="00082E25">
        <w:rPr>
          <w:color w:val="000000"/>
        </w:rPr>
        <w:t xml:space="preserve"> te</w:t>
      </w:r>
      <w:r w:rsidRPr="00082E25">
        <w:rPr>
          <w:color w:val="000000"/>
        </w:rPr>
        <w:t xml:space="preserve"> evidencijskim brojem nabav</w:t>
      </w:r>
      <w:r w:rsidR="00F17FEC" w:rsidRPr="00082E25">
        <w:rPr>
          <w:color w:val="000000"/>
        </w:rPr>
        <w:t>e</w:t>
      </w:r>
      <w:r w:rsidR="00E040DB" w:rsidRPr="00082E25">
        <w:rPr>
          <w:color w:val="000000"/>
        </w:rPr>
        <w:t>.</w:t>
      </w:r>
      <w:r w:rsidR="003369D8" w:rsidRPr="00082E25">
        <w:rPr>
          <w:color w:val="000000"/>
        </w:rPr>
        <w:t xml:space="preserve"> </w:t>
      </w:r>
      <w:r w:rsidR="00E040DB" w:rsidRPr="00082E25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40D697D3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</w:t>
      </w:r>
      <w:r w:rsidR="00412AD4">
        <w:rPr>
          <w:color w:val="000000"/>
        </w:rPr>
        <w:t xml:space="preserve">hrvatskim </w:t>
      </w:r>
      <w:r w:rsidR="00F17FEC" w:rsidRPr="00826B5B">
        <w:rPr>
          <w:color w:val="000000"/>
        </w:rPr>
        <w:t xml:space="preserve">kunama.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13A5ED3D" w:rsidR="00411344" w:rsidRDefault="00411344" w:rsidP="008D3067">
      <w:pPr>
        <w:jc w:val="both"/>
        <w:rPr>
          <w:color w:val="000000"/>
        </w:rPr>
      </w:pPr>
    </w:p>
    <w:p w14:paraId="5F8B0012" w14:textId="728E943E" w:rsidR="001F2710" w:rsidRDefault="001F2710" w:rsidP="008D3067">
      <w:pPr>
        <w:jc w:val="both"/>
        <w:rPr>
          <w:color w:val="000000"/>
        </w:rPr>
      </w:pPr>
    </w:p>
    <w:p w14:paraId="62DA0954" w14:textId="77777777" w:rsidR="001F2710" w:rsidRPr="00826B5B" w:rsidRDefault="001F2710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2312154D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832B33">
        <w:rPr>
          <w:color w:val="000000"/>
        </w:rPr>
        <w:t>na</w:t>
      </w:r>
      <w:r w:rsidR="00D64E49" w:rsidRPr="00832B33">
        <w:rPr>
          <w:color w:val="000000"/>
        </w:rPr>
        <w:t>jniža cijena</w:t>
      </w:r>
      <w:r w:rsidR="00832B33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204836B4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53646222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082E25">
        <w:t>.</w:t>
      </w:r>
      <w:r w:rsidR="00731ECE" w:rsidRPr="00826B5B">
        <w:t xml:space="preserve"> </w:t>
      </w:r>
    </w:p>
    <w:p w14:paraId="6EEA11D8" w14:textId="77777777" w:rsidR="00BD2986" w:rsidRPr="00826B5B" w:rsidRDefault="00BD2986" w:rsidP="00BD2986"/>
    <w:p w14:paraId="24BB74C8" w14:textId="02BF514F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1F2710">
        <w:rPr>
          <w:b/>
          <w:u w:val="single"/>
        </w:rPr>
        <w:t>11.03.2022.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1F2710">
        <w:rPr>
          <w:b/>
          <w:u w:val="single"/>
        </w:rPr>
        <w:t>09,00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E9066E5" w14:textId="77777777" w:rsidR="00082E25" w:rsidRDefault="00082E25" w:rsidP="00F17FEC">
      <w:pPr>
        <w:jc w:val="both"/>
        <w:rPr>
          <w:highlight w:val="yellow"/>
        </w:rPr>
      </w:pPr>
    </w:p>
    <w:p w14:paraId="56D8AEFE" w14:textId="0DE86DBE" w:rsidR="00BD2986" w:rsidRPr="00826B5B" w:rsidRDefault="00082E25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1F2710">
        <w:t>11.03.2022.</w:t>
      </w:r>
      <w:r w:rsidR="00D36AC0" w:rsidRPr="00826B5B">
        <w:t xml:space="preserve"> godine u </w:t>
      </w:r>
      <w:r w:rsidR="001F2710">
        <w:t>09,00</w:t>
      </w:r>
      <w:r w:rsidR="00D36AC0" w:rsidRPr="00826B5B">
        <w:t xml:space="preserve"> sati u prostorijama zgrade Upravnog odjela Općine Omišalj, Prikešte 13, Omišalj</w:t>
      </w:r>
      <w:r w:rsidR="00731ECE" w:rsidRPr="00082E25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463DE03A" w14:textId="3355C782" w:rsidR="003C4B5D" w:rsidRPr="001F2710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1F2710">
        <w:rPr>
          <w:sz w:val="24"/>
          <w:szCs w:val="24"/>
        </w:rPr>
        <w:t xml:space="preserve">Obrazac </w:t>
      </w:r>
      <w:r w:rsidR="003C4B5D" w:rsidRPr="001F2710">
        <w:rPr>
          <w:sz w:val="24"/>
          <w:szCs w:val="24"/>
        </w:rPr>
        <w:t>Troškovnik</w:t>
      </w:r>
      <w:r w:rsidRPr="001F2710">
        <w:rPr>
          <w:sz w:val="24"/>
          <w:szCs w:val="24"/>
        </w:rPr>
        <w:t>a</w:t>
      </w:r>
      <w:r w:rsidR="004B6247" w:rsidRPr="001F2710">
        <w:rPr>
          <w:sz w:val="24"/>
          <w:szCs w:val="24"/>
        </w:rPr>
        <w:t>,</w:t>
      </w:r>
    </w:p>
    <w:p w14:paraId="1914E296" w14:textId="460AE65B" w:rsidR="003C4B5D" w:rsidRPr="001F2710" w:rsidRDefault="001F2710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1F2710">
        <w:rPr>
          <w:bCs/>
        </w:rPr>
        <w:t>Tehničko rješenje broj PR-3-22-005</w:t>
      </w:r>
      <w:r w:rsidR="004B6247" w:rsidRPr="001F2710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7E5BF06C" w14:textId="77777777" w:rsidR="00865195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28236343" w14:textId="030A6A78" w:rsidR="00865195" w:rsidRDefault="00865195" w:rsidP="00865195">
      <w:pPr>
        <w:ind w:left="4956"/>
        <w:jc w:val="center"/>
      </w:pPr>
      <w:r>
        <w:rPr>
          <w:b/>
          <w:bCs/>
        </w:rPr>
        <w:t xml:space="preserve">Maja Mahulja, dipl. </w:t>
      </w:r>
      <w:proofErr w:type="spellStart"/>
      <w:r>
        <w:rPr>
          <w:b/>
          <w:bCs/>
        </w:rPr>
        <w:t>oec</w:t>
      </w:r>
      <w:proofErr w:type="spellEnd"/>
      <w:r w:rsidRPr="003B6302">
        <w:rPr>
          <w:b/>
          <w:bCs/>
        </w:rPr>
        <w:t>.</w:t>
      </w:r>
      <w:r w:rsidR="003B6302" w:rsidRPr="003B6302">
        <w:rPr>
          <w:b/>
          <w:bCs/>
        </w:rPr>
        <w:t>, v.r.</w:t>
      </w:r>
    </w:p>
    <w:p w14:paraId="70A3B6E9" w14:textId="77777777" w:rsidR="00865195" w:rsidRDefault="00865195" w:rsidP="00865195">
      <w:pPr>
        <w:ind w:left="4956"/>
        <w:jc w:val="center"/>
      </w:pPr>
    </w:p>
    <w:p w14:paraId="53AD03FA" w14:textId="77777777" w:rsidR="00865195" w:rsidRDefault="00865195" w:rsidP="00865195">
      <w:pPr>
        <w:ind w:left="4956"/>
        <w:jc w:val="center"/>
      </w:pPr>
    </w:p>
    <w:p w14:paraId="1282C781" w14:textId="1F44911A" w:rsidR="00E7343C" w:rsidRPr="00826B5B" w:rsidRDefault="00E7343C" w:rsidP="00865195">
      <w:pPr>
        <w:ind w:left="5664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72BF" w14:textId="77777777" w:rsidR="00322807" w:rsidRDefault="00322807">
      <w:r>
        <w:separator/>
      </w:r>
    </w:p>
  </w:endnote>
  <w:endnote w:type="continuationSeparator" w:id="0">
    <w:p w14:paraId="0115590B" w14:textId="77777777" w:rsidR="00322807" w:rsidRDefault="0032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55FE" w14:textId="77777777" w:rsidR="00322807" w:rsidRDefault="00322807">
      <w:r>
        <w:separator/>
      </w:r>
    </w:p>
  </w:footnote>
  <w:footnote w:type="continuationSeparator" w:id="0">
    <w:p w14:paraId="00979B8F" w14:textId="77777777" w:rsidR="00322807" w:rsidRDefault="00322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23"/>
  </w:num>
  <w:num w:numId="4">
    <w:abstractNumId w:val="11"/>
  </w:num>
  <w:num w:numId="5">
    <w:abstractNumId w:val="31"/>
  </w:num>
  <w:num w:numId="6">
    <w:abstractNumId w:val="7"/>
  </w:num>
  <w:num w:numId="7">
    <w:abstractNumId w:val="24"/>
  </w:num>
  <w:num w:numId="8">
    <w:abstractNumId w:val="8"/>
  </w:num>
  <w:num w:numId="9">
    <w:abstractNumId w:val="20"/>
  </w:num>
  <w:num w:numId="10">
    <w:abstractNumId w:val="17"/>
  </w:num>
  <w:num w:numId="11">
    <w:abstractNumId w:val="30"/>
  </w:num>
  <w:num w:numId="12">
    <w:abstractNumId w:val="3"/>
  </w:num>
  <w:num w:numId="13">
    <w:abstractNumId w:val="12"/>
  </w:num>
  <w:num w:numId="14">
    <w:abstractNumId w:val="27"/>
  </w:num>
  <w:num w:numId="15">
    <w:abstractNumId w:val="22"/>
  </w:num>
  <w:num w:numId="16">
    <w:abstractNumId w:val="13"/>
  </w:num>
  <w:num w:numId="17">
    <w:abstractNumId w:val="1"/>
  </w:num>
  <w:num w:numId="18">
    <w:abstractNumId w:val="25"/>
  </w:num>
  <w:num w:numId="19">
    <w:abstractNumId w:val="33"/>
  </w:num>
  <w:num w:numId="20">
    <w:abstractNumId w:val="10"/>
  </w:num>
  <w:num w:numId="21">
    <w:abstractNumId w:val="9"/>
  </w:num>
  <w:num w:numId="22">
    <w:abstractNumId w:val="18"/>
  </w:num>
  <w:num w:numId="23">
    <w:abstractNumId w:val="19"/>
  </w:num>
  <w:num w:numId="24">
    <w:abstractNumId w:val="28"/>
  </w:num>
  <w:num w:numId="25">
    <w:abstractNumId w:val="0"/>
  </w:num>
  <w:num w:numId="26">
    <w:abstractNumId w:val="21"/>
  </w:num>
  <w:num w:numId="27">
    <w:abstractNumId w:val="2"/>
  </w:num>
  <w:num w:numId="28">
    <w:abstractNumId w:val="6"/>
  </w:num>
  <w:num w:numId="29">
    <w:abstractNumId w:val="26"/>
  </w:num>
  <w:num w:numId="30">
    <w:abstractNumId w:val="4"/>
  </w:num>
  <w:num w:numId="31">
    <w:abstractNumId w:val="29"/>
  </w:num>
  <w:num w:numId="32">
    <w:abstractNumId w:val="16"/>
  </w:num>
  <w:num w:numId="33">
    <w:abstractNumId w:val="15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2E25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C6B79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2710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2807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1969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B630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2AD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036F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4D61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1A08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32B33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431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7AF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490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341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7CB1"/>
    <w:rsid w:val="00F513CB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8415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4</cp:revision>
  <cp:lastPrinted>2022-03-03T11:53:00Z</cp:lastPrinted>
  <dcterms:created xsi:type="dcterms:W3CDTF">2022-03-02T09:28:00Z</dcterms:created>
  <dcterms:modified xsi:type="dcterms:W3CDTF">2022-03-03T11:53:00Z</dcterms:modified>
</cp:coreProperties>
</file>