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0F53C568"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5128E3">
        <w:t>116</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74705BBA" w:rsidR="00F70FFE" w:rsidRPr="00826B5B" w:rsidRDefault="00FE0C1B" w:rsidP="00CF5ADC">
      <w:r>
        <w:t>Omišalj</w:t>
      </w:r>
      <w:r w:rsidR="00E54028">
        <w:t xml:space="preserve">, </w:t>
      </w:r>
      <w:r w:rsidR="005128E3">
        <w:t>4. listopada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7B514A39" w:rsidR="00152942" w:rsidRDefault="00152942" w:rsidP="00CF5ADC">
            <w:pPr>
              <w:pStyle w:val="Header"/>
              <w:jc w:val="center"/>
              <w:rPr>
                <w:b/>
                <w:sz w:val="24"/>
                <w:szCs w:val="24"/>
              </w:rPr>
            </w:pPr>
            <w:r>
              <w:rPr>
                <w:b/>
                <w:sz w:val="24"/>
                <w:szCs w:val="24"/>
              </w:rPr>
              <w:t xml:space="preserve">Predmet nabave: </w:t>
            </w:r>
            <w:r w:rsidR="005128E3" w:rsidRPr="005128E3">
              <w:rPr>
                <w:bCs/>
                <w:sz w:val="24"/>
                <w:szCs w:val="24"/>
              </w:rPr>
              <w:t>Izvođenje oborinske odvodnje parkirališta Pod orišina</w:t>
            </w:r>
          </w:p>
          <w:p w14:paraId="2EB3DCCF" w14:textId="68D86A38" w:rsidR="009020B0" w:rsidRDefault="00152942" w:rsidP="00CF5ADC">
            <w:pPr>
              <w:pStyle w:val="Header"/>
              <w:jc w:val="center"/>
              <w:rPr>
                <w:b/>
                <w:sz w:val="24"/>
                <w:szCs w:val="24"/>
              </w:rPr>
            </w:pPr>
            <w:r>
              <w:rPr>
                <w:b/>
                <w:sz w:val="24"/>
                <w:szCs w:val="24"/>
              </w:rPr>
              <w:t xml:space="preserve">Evidencijski broj nabave: </w:t>
            </w:r>
            <w:r w:rsidR="005128E3">
              <w:rPr>
                <w:bCs/>
                <w:sz w:val="24"/>
                <w:szCs w:val="24"/>
              </w:rPr>
              <w:t>43/24</w:t>
            </w:r>
          </w:p>
          <w:p w14:paraId="13774AE0" w14:textId="7BCDD541" w:rsidR="00152942" w:rsidRPr="00826B5B" w:rsidRDefault="00152942" w:rsidP="00CF5ADC">
            <w:pPr>
              <w:pStyle w:val="Header"/>
              <w:jc w:val="center"/>
              <w:rPr>
                <w:b/>
                <w:sz w:val="24"/>
                <w:szCs w:val="24"/>
              </w:rPr>
            </w:pPr>
            <w:r>
              <w:rPr>
                <w:b/>
                <w:sz w:val="24"/>
                <w:szCs w:val="24"/>
              </w:rPr>
              <w:t xml:space="preserve">CPV oznaka: </w:t>
            </w:r>
            <w:r w:rsidR="005128E3" w:rsidRPr="005128E3">
              <w:rPr>
                <w:bCs/>
                <w:sz w:val="24"/>
                <w:szCs w:val="24"/>
              </w:rPr>
              <w:t>45247112 - Građevinski radovi na kanalima za odvodnjavanje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009CC10" w:rsidR="004F51A4" w:rsidRDefault="005128E3" w:rsidP="00CF5ADC">
      <w:pPr>
        <w:rPr>
          <w:color w:val="000000"/>
        </w:rPr>
      </w:pPr>
      <w:r>
        <w:rPr>
          <w:color w:val="000000"/>
        </w:rPr>
        <w:t>43/24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DBECD27" w:rsidR="004F51A4" w:rsidRPr="00C64053" w:rsidRDefault="005128E3" w:rsidP="00CF5ADC">
      <w:r>
        <w:t>45.000,00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370D48AF" w14:textId="18C506FA" w:rsidR="005128E3" w:rsidRDefault="004E0F15" w:rsidP="005128E3">
      <w:pPr>
        <w:jc w:val="both"/>
        <w:rPr>
          <w:bCs/>
        </w:rPr>
      </w:pPr>
      <w:bookmarkStart w:id="0" w:name="_Hlk156374839"/>
      <w:r>
        <w:rPr>
          <w:bCs/>
        </w:rPr>
        <w:t>Izvođenje radova</w:t>
      </w:r>
      <w:r w:rsidR="005128E3">
        <w:rPr>
          <w:bCs/>
        </w:rPr>
        <w:t xml:space="preserve"> na </w:t>
      </w:r>
      <w:r>
        <w:rPr>
          <w:bCs/>
        </w:rPr>
        <w:t>oborinskoj odvodnji parkirališta</w:t>
      </w:r>
      <w:r w:rsidR="005128E3" w:rsidRPr="005128E3">
        <w:rPr>
          <w:bCs/>
        </w:rPr>
        <w:t xml:space="preserve"> Pod orišina</w:t>
      </w:r>
      <w:r w:rsidR="005128E3" w:rsidRPr="00DE2490">
        <w:rPr>
          <w:bCs/>
        </w:rPr>
        <w:t xml:space="preserve"> u </w:t>
      </w:r>
      <w:r w:rsidR="005128E3">
        <w:rPr>
          <w:bCs/>
        </w:rPr>
        <w:t>naselju Omišalj.</w:t>
      </w:r>
      <w:bookmarkEnd w:id="0"/>
    </w:p>
    <w:p w14:paraId="13AA25B0" w14:textId="77777777" w:rsidR="005128E3" w:rsidRDefault="005128E3" w:rsidP="005128E3">
      <w:pPr>
        <w:jc w:val="both"/>
        <w:rPr>
          <w:bCs/>
        </w:rPr>
      </w:pPr>
    </w:p>
    <w:p w14:paraId="2D77F3E6" w14:textId="77777777" w:rsidR="005128E3" w:rsidRPr="00271FBB" w:rsidRDefault="005128E3" w:rsidP="005128E3">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6DD49060" w14:textId="77777777" w:rsidR="005128E3" w:rsidRPr="00271FBB" w:rsidRDefault="005128E3" w:rsidP="005128E3">
      <w:pPr>
        <w:pStyle w:val="ListParagraph"/>
        <w:numPr>
          <w:ilvl w:val="0"/>
          <w:numId w:val="38"/>
        </w:numPr>
        <w:jc w:val="both"/>
        <w:rPr>
          <w:sz w:val="24"/>
          <w:szCs w:val="24"/>
        </w:rPr>
      </w:pPr>
      <w:r w:rsidRPr="00271FBB">
        <w:rPr>
          <w:sz w:val="24"/>
          <w:szCs w:val="24"/>
        </w:rPr>
        <w:t>uvjetima ovog Poziva</w:t>
      </w:r>
    </w:p>
    <w:p w14:paraId="0EB39A34" w14:textId="77777777" w:rsidR="005128E3" w:rsidRDefault="005128E3" w:rsidP="005128E3">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1B2F82F3" w14:textId="5274ACD6" w:rsidR="005128E3" w:rsidRDefault="00214EA3" w:rsidP="005128E3">
      <w:pPr>
        <w:pStyle w:val="ListParagraph"/>
        <w:numPr>
          <w:ilvl w:val="0"/>
          <w:numId w:val="38"/>
        </w:numPr>
        <w:jc w:val="both"/>
        <w:rPr>
          <w:sz w:val="24"/>
          <w:szCs w:val="24"/>
        </w:rPr>
      </w:pPr>
      <w:r>
        <w:rPr>
          <w:sz w:val="24"/>
          <w:szCs w:val="24"/>
        </w:rPr>
        <w:t>Tehničkom rješenju oznake 345/23, izrađenom od</w:t>
      </w:r>
      <w:r w:rsidRPr="00214EA3">
        <w:rPr>
          <w:sz w:val="24"/>
          <w:szCs w:val="24"/>
          <w:lang w:eastAsia="hr-HR"/>
        </w:rPr>
        <w:t xml:space="preserve"> </w:t>
      </w:r>
      <w:r>
        <w:rPr>
          <w:sz w:val="24"/>
          <w:szCs w:val="24"/>
          <w:lang w:eastAsia="hr-HR"/>
        </w:rPr>
        <w:t xml:space="preserve">strane </w:t>
      </w:r>
      <w:r w:rsidRPr="00214EA3">
        <w:rPr>
          <w:sz w:val="24"/>
          <w:szCs w:val="24"/>
        </w:rPr>
        <w:t>GPZ d. d</w:t>
      </w:r>
      <w:r>
        <w:rPr>
          <w:sz w:val="24"/>
          <w:szCs w:val="24"/>
        </w:rPr>
        <w:t>, projektant</w:t>
      </w:r>
      <w:r w:rsidR="005128E3">
        <w:rPr>
          <w:sz w:val="24"/>
          <w:szCs w:val="24"/>
        </w:rPr>
        <w:t xml:space="preserve"> </w:t>
      </w:r>
      <w:r w:rsidRPr="00214EA3">
        <w:rPr>
          <w:sz w:val="24"/>
          <w:szCs w:val="24"/>
        </w:rPr>
        <w:t>Martin Brnelić, mag.</w:t>
      </w:r>
      <w:r>
        <w:rPr>
          <w:sz w:val="24"/>
          <w:szCs w:val="24"/>
        </w:rPr>
        <w:t xml:space="preserve"> </w:t>
      </w:r>
      <w:r w:rsidRPr="00214EA3">
        <w:rPr>
          <w:sz w:val="24"/>
          <w:szCs w:val="24"/>
        </w:rPr>
        <w:t>ing.</w:t>
      </w:r>
      <w:r>
        <w:rPr>
          <w:sz w:val="24"/>
          <w:szCs w:val="24"/>
        </w:rPr>
        <w:t xml:space="preserve"> </w:t>
      </w:r>
      <w:r w:rsidRPr="00214EA3">
        <w:rPr>
          <w:sz w:val="24"/>
          <w:szCs w:val="24"/>
        </w:rPr>
        <w:t>aedif.</w:t>
      </w:r>
      <w:r>
        <w:rPr>
          <w:sz w:val="24"/>
          <w:szCs w:val="24"/>
        </w:rPr>
        <w:t xml:space="preserve">, </w:t>
      </w:r>
      <w:r w:rsidR="005128E3" w:rsidRPr="008C6746">
        <w:rPr>
          <w:sz w:val="24"/>
          <w:szCs w:val="24"/>
        </w:rPr>
        <w:t>koj</w:t>
      </w:r>
      <w:r>
        <w:rPr>
          <w:sz w:val="24"/>
          <w:szCs w:val="24"/>
        </w:rPr>
        <w:t>e</w:t>
      </w:r>
      <w:r w:rsidR="005128E3" w:rsidRPr="008C6746">
        <w:rPr>
          <w:sz w:val="24"/>
          <w:szCs w:val="24"/>
        </w:rPr>
        <w:t xml:space="preserve"> se stavlja ponuditeljima na raspolaganje kao Prilog </w:t>
      </w:r>
      <w:r w:rsidR="005128E3">
        <w:rPr>
          <w:sz w:val="24"/>
          <w:szCs w:val="24"/>
        </w:rPr>
        <w:t>3</w:t>
      </w:r>
      <w:r w:rsidR="005128E3" w:rsidRPr="008C6746">
        <w:rPr>
          <w:sz w:val="24"/>
          <w:szCs w:val="24"/>
        </w:rPr>
        <w:t>. ovog Poziva te čini njegov sastavni dio</w:t>
      </w:r>
      <w:r>
        <w:rPr>
          <w:sz w:val="24"/>
          <w:szCs w:val="24"/>
        </w:rPr>
        <w:t xml:space="preserve"> (u daljnjem tekstu: Tehničko rješenje)</w:t>
      </w:r>
    </w:p>
    <w:p w14:paraId="08BF77C0" w14:textId="77777777" w:rsidR="005128E3" w:rsidRDefault="005128E3" w:rsidP="005128E3">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461C190" w14:textId="77777777" w:rsidR="005128E3" w:rsidRPr="00271FBB" w:rsidRDefault="005128E3" w:rsidP="005128E3">
      <w:pPr>
        <w:pStyle w:val="ListParagraph"/>
        <w:numPr>
          <w:ilvl w:val="0"/>
          <w:numId w:val="38"/>
        </w:numPr>
        <w:jc w:val="both"/>
        <w:rPr>
          <w:sz w:val="24"/>
          <w:szCs w:val="24"/>
        </w:rPr>
      </w:pPr>
      <w:r w:rsidRPr="00271FBB">
        <w:rPr>
          <w:sz w:val="24"/>
          <w:szCs w:val="24"/>
        </w:rPr>
        <w:t>važećim normativima, standardima i pravilima struke.</w:t>
      </w:r>
    </w:p>
    <w:p w14:paraId="23D54438" w14:textId="77777777" w:rsidR="005128E3" w:rsidRDefault="005128E3" w:rsidP="005128E3">
      <w:pPr>
        <w:jc w:val="both"/>
        <w:rPr>
          <w:rFonts w:asciiTheme="majorBidi" w:hAnsiTheme="majorBidi" w:cstheme="majorBidi"/>
          <w:b/>
          <w:bCs/>
          <w:u w:val="single"/>
        </w:rPr>
      </w:pPr>
    </w:p>
    <w:p w14:paraId="47A6E632" w14:textId="77777777" w:rsidR="005128E3" w:rsidRDefault="005128E3" w:rsidP="005128E3">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68D9DB70" w14:textId="77777777" w:rsidR="005128E3" w:rsidRPr="00737528" w:rsidRDefault="005128E3" w:rsidP="005128E3">
      <w:pPr>
        <w:tabs>
          <w:tab w:val="left" w:pos="-2160"/>
        </w:tabs>
        <w:jc w:val="both"/>
        <w:rPr>
          <w:color w:val="000000"/>
        </w:rPr>
      </w:pPr>
    </w:p>
    <w:p w14:paraId="08C43846" w14:textId="77777777" w:rsidR="005128E3" w:rsidRDefault="005128E3" w:rsidP="005128E3">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6AAF8E13" w14:textId="77777777" w:rsidR="005128E3" w:rsidRPr="00DC3CC0" w:rsidRDefault="005128E3" w:rsidP="005128E3">
      <w:pPr>
        <w:tabs>
          <w:tab w:val="left" w:pos="-2160"/>
        </w:tabs>
        <w:jc w:val="both"/>
        <w:rPr>
          <w:color w:val="000000"/>
        </w:rPr>
      </w:pPr>
    </w:p>
    <w:p w14:paraId="6BEA5507" w14:textId="0AE6C5CB" w:rsidR="005128E3" w:rsidRPr="00737528" w:rsidRDefault="005128E3" w:rsidP="005128E3">
      <w:pPr>
        <w:tabs>
          <w:tab w:val="left" w:pos="-2160"/>
        </w:tabs>
        <w:jc w:val="both"/>
        <w:rPr>
          <w:color w:val="000000"/>
        </w:rPr>
      </w:pPr>
      <w:r w:rsidRPr="00737528">
        <w:rPr>
          <w:b/>
          <w:bCs/>
          <w:color w:val="000000"/>
        </w:rPr>
        <w:t xml:space="preserve">Odabrani ponuditelj je dužan </w:t>
      </w:r>
      <w:r>
        <w:rPr>
          <w:b/>
          <w:bCs/>
          <w:color w:val="000000"/>
        </w:rPr>
        <w:t>realizirati radove koji su predmet nabave uredno i u cijelosti najkasnije do 31</w:t>
      </w:r>
      <w:r w:rsidRPr="00CB2566">
        <w:rPr>
          <w:b/>
          <w:bCs/>
          <w:color w:val="000000"/>
        </w:rPr>
        <w:t xml:space="preserve">. </w:t>
      </w:r>
      <w:r w:rsidR="00214EA3">
        <w:rPr>
          <w:b/>
          <w:bCs/>
          <w:color w:val="000000"/>
        </w:rPr>
        <w:t>siječnja</w:t>
      </w:r>
      <w:r w:rsidRPr="00CB2566">
        <w:rPr>
          <w:b/>
          <w:bCs/>
          <w:color w:val="000000"/>
        </w:rPr>
        <w:t xml:space="preserve"> </w:t>
      </w:r>
      <w:r>
        <w:rPr>
          <w:b/>
          <w:bCs/>
          <w:color w:val="000000"/>
        </w:rPr>
        <w:t>202</w:t>
      </w:r>
      <w:r w:rsidR="00214EA3">
        <w:rPr>
          <w:b/>
          <w:bCs/>
          <w:color w:val="000000"/>
        </w:rPr>
        <w:t>5</w:t>
      </w:r>
      <w:r>
        <w:rPr>
          <w:b/>
          <w:bCs/>
          <w:color w:val="000000"/>
        </w:rPr>
        <w:t>.</w:t>
      </w:r>
      <w:r w:rsidRPr="00737528">
        <w:rPr>
          <w:color w:val="000000"/>
        </w:rPr>
        <w:t xml:space="preserve"> </w:t>
      </w:r>
      <w:r w:rsidRPr="005128E3">
        <w:rPr>
          <w:color w:val="000000"/>
        </w:rPr>
        <w:t>U slučaju nepridržavanja navedenog roka ili drugih ugovornih obveza od strane odabranog ponuditelja, Naručitelj ima pravo odabranom ponuditelju obračunati i naplatiti ugovorom definiranu kaznu.</w:t>
      </w:r>
    </w:p>
    <w:p w14:paraId="17CCDD7D" w14:textId="77777777" w:rsidR="005128E3" w:rsidRDefault="005128E3" w:rsidP="005128E3">
      <w:pPr>
        <w:tabs>
          <w:tab w:val="left" w:pos="-2160"/>
        </w:tabs>
        <w:jc w:val="both"/>
        <w:rPr>
          <w:color w:val="000000"/>
        </w:rPr>
      </w:pPr>
    </w:p>
    <w:p w14:paraId="2959C646" w14:textId="1E54CF3B" w:rsidR="005128E3" w:rsidRDefault="005128E3" w:rsidP="005128E3">
      <w:pPr>
        <w:tabs>
          <w:tab w:val="left" w:pos="-2160"/>
        </w:tabs>
        <w:jc w:val="both"/>
        <w:rPr>
          <w:color w:val="000000"/>
        </w:rPr>
      </w:pPr>
      <w:r w:rsidRPr="005D173C">
        <w:rPr>
          <w:color w:val="000000"/>
        </w:rPr>
        <w:t xml:space="preserve">Odabrani ponuditelj je dužan jamčiti za kvalitetu </w:t>
      </w:r>
      <w:r>
        <w:rPr>
          <w:color w:val="000000"/>
        </w:rPr>
        <w:t>izvedenih</w:t>
      </w:r>
      <w:r w:rsidRPr="005D173C">
        <w:rPr>
          <w:color w:val="000000"/>
        </w:rPr>
        <w:t xml:space="preserve"> radova</w:t>
      </w:r>
      <w:r>
        <w:rPr>
          <w:color w:val="000000"/>
        </w:rPr>
        <w:t>, ugrađene robe</w:t>
      </w:r>
      <w:r w:rsidRPr="005D173C">
        <w:rPr>
          <w:color w:val="000000"/>
        </w:rPr>
        <w:t xml:space="preserve"> i upotrijebljenih materijala, i to u </w:t>
      </w:r>
      <w:r w:rsidRPr="00737528">
        <w:rPr>
          <w:b/>
          <w:bCs/>
        </w:rPr>
        <w:t xml:space="preserve">jamstvenome roku od </w:t>
      </w:r>
      <w:r>
        <w:rPr>
          <w:b/>
          <w:bCs/>
        </w:rPr>
        <w:t>24</w:t>
      </w:r>
      <w:r w:rsidRPr="00737528">
        <w:rPr>
          <w:b/>
          <w:bCs/>
        </w:rPr>
        <w:t xml:space="preserve"> (</w:t>
      </w:r>
      <w:r>
        <w:rPr>
          <w:b/>
          <w:bCs/>
        </w:rPr>
        <w:t>dvadeset četiri</w:t>
      </w:r>
      <w:r w:rsidRPr="00737528">
        <w:rPr>
          <w:b/>
          <w:bCs/>
        </w:rPr>
        <w:t xml:space="preserve">) </w:t>
      </w:r>
      <w:r>
        <w:rPr>
          <w:b/>
          <w:bCs/>
        </w:rPr>
        <w:t>mjeseca</w:t>
      </w:r>
      <w:r>
        <w:rPr>
          <w:color w:val="000000"/>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Pr="00826B5B" w:rsidRDefault="00C64053" w:rsidP="00C64053"/>
    <w:p w14:paraId="2DDC1DA1" w14:textId="1A7B9180" w:rsidR="00C64053" w:rsidRPr="00826B5B" w:rsidRDefault="00C64053" w:rsidP="00C64053">
      <w:r w:rsidRPr="00826B5B">
        <w:t xml:space="preserve">CPV oznaka: </w:t>
      </w:r>
      <w:r w:rsidR="005128E3" w:rsidRPr="005128E3">
        <w:t>45247112 - Građevinski radovi na kanalima za odvodnjavanje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A291642" w:rsidR="004F51A4" w:rsidRDefault="00214EA3" w:rsidP="00214EA3">
      <w:pPr>
        <w:jc w:val="both"/>
      </w:pPr>
      <w:r>
        <w:t xml:space="preserve">Dio k.č.br. </w:t>
      </w:r>
      <w:r w:rsidRPr="00214EA3">
        <w:t>1434</w:t>
      </w:r>
      <w:r>
        <w:t>,</w:t>
      </w:r>
      <w:r w:rsidRPr="00214EA3">
        <w:t xml:space="preserve"> 1436</w:t>
      </w:r>
      <w:r>
        <w:t>,</w:t>
      </w:r>
      <w:r w:rsidRPr="00214EA3">
        <w:t xml:space="preserve"> 1437</w:t>
      </w:r>
      <w:r>
        <w:t>,</w:t>
      </w:r>
      <w:r w:rsidRPr="00214EA3">
        <w:t xml:space="preserve"> 1438</w:t>
      </w:r>
      <w:r>
        <w:t>,</w:t>
      </w:r>
      <w:r w:rsidRPr="00214EA3">
        <w:t xml:space="preserve"> 1439</w:t>
      </w:r>
      <w:r>
        <w:t>,</w:t>
      </w:r>
      <w:r w:rsidRPr="00214EA3">
        <w:t xml:space="preserve"> 1451</w:t>
      </w:r>
      <w:r>
        <w:t>,</w:t>
      </w:r>
      <w:r w:rsidRPr="00214EA3">
        <w:t xml:space="preserve"> 1452</w:t>
      </w:r>
      <w:r>
        <w:t>,</w:t>
      </w:r>
      <w:r w:rsidRPr="00214EA3">
        <w:t xml:space="preserve"> 1453</w:t>
      </w:r>
      <w:r>
        <w:t>, sve k.o. Omišalj Njivice (nova izmjera)</w:t>
      </w:r>
      <w:r w:rsidR="001E4F83">
        <w:t>.</w:t>
      </w:r>
      <w:r w:rsidR="00A92A60">
        <w:t xml:space="preserve"> Grafički prikazi obuhvata zahvata stavljaju se ponuditeljima na raspolaganje u sklopu Tehničkog rješenja.</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3A28CD02" w:rsidR="00C64053" w:rsidRDefault="00C64053" w:rsidP="00C64053">
      <w:pPr>
        <w:tabs>
          <w:tab w:val="left" w:pos="0"/>
        </w:tabs>
        <w:jc w:val="both"/>
        <w:rPr>
          <w:color w:val="000000"/>
        </w:rPr>
      </w:pPr>
      <w:r>
        <w:rPr>
          <w:color w:val="000000"/>
        </w:rPr>
        <w:t xml:space="preserve">Temeljem provedenog postupka sklopit će se ugovor o nabavi </w:t>
      </w:r>
      <w:r w:rsidR="005128E3">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33FC71B5" w:rsidR="00C64053" w:rsidRPr="00826B5B" w:rsidRDefault="00C64053" w:rsidP="00C64053">
      <w:pPr>
        <w:tabs>
          <w:tab w:val="left" w:pos="0"/>
        </w:tabs>
        <w:jc w:val="both"/>
        <w:rPr>
          <w:color w:val="FF0000"/>
        </w:rPr>
      </w:pPr>
      <w:r w:rsidRPr="00826B5B">
        <w:rPr>
          <w:color w:val="000000"/>
        </w:rPr>
        <w:t xml:space="preserve">Ugovor se sklapa na razdoblje </w:t>
      </w:r>
      <w:r w:rsidR="00A92A60" w:rsidRPr="00A92A60">
        <w:rPr>
          <w:color w:val="000000"/>
        </w:rPr>
        <w:t>do 31. siječnja 2025</w:t>
      </w:r>
      <w:r w:rsidRPr="00826B5B">
        <w:rPr>
          <w:color w:val="000000"/>
        </w:rPr>
        <w:t>.</w:t>
      </w:r>
    </w:p>
    <w:p w14:paraId="7BA62017" w14:textId="4866771A" w:rsidR="003D0413" w:rsidRDefault="003D0413" w:rsidP="00CF5ADC">
      <w:pPr>
        <w:tabs>
          <w:tab w:val="left" w:pos="0"/>
        </w:tabs>
        <w:jc w:val="both"/>
        <w:rPr>
          <w:color w:val="00B0F0"/>
        </w:rPr>
      </w:pPr>
    </w:p>
    <w:p w14:paraId="5E4A3EB1" w14:textId="77777777" w:rsidR="00A92A60" w:rsidRPr="00502D39" w:rsidRDefault="00A92A60" w:rsidP="00A92A60">
      <w:pPr>
        <w:tabs>
          <w:tab w:val="left" w:pos="0"/>
        </w:tabs>
        <w:jc w:val="both"/>
        <w:rPr>
          <w:color w:val="000000"/>
        </w:rPr>
      </w:pPr>
      <w:r w:rsidRPr="00271FBB">
        <w:rPr>
          <w:color w:val="000000"/>
        </w:rPr>
        <w:t>Ugovor o nabavi stupa na snagu s danom potpisa posljednje ugovorne strane.</w:t>
      </w:r>
    </w:p>
    <w:p w14:paraId="5277F04B" w14:textId="77777777" w:rsidR="00A92A60" w:rsidRPr="00826B5B" w:rsidRDefault="00A92A60"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1CE12434" w14:textId="718C885E" w:rsidR="00A92A60" w:rsidRPr="00EE3F37" w:rsidRDefault="00A92A60" w:rsidP="00A92A60">
      <w:pPr>
        <w:jc w:val="both"/>
        <w:rPr>
          <w:bCs/>
          <w:color w:val="000000"/>
          <w:highlight w:val="yellow"/>
        </w:rPr>
      </w:pPr>
      <w:r w:rsidRPr="00502D39">
        <w:rPr>
          <w:bCs/>
          <w:color w:val="000000"/>
        </w:rPr>
        <w:t xml:space="preserve">Obračun naknade za izvedene radove </w:t>
      </w:r>
      <w:r w:rsidRPr="00453A11">
        <w:t xml:space="preserve">vršit će se </w:t>
      </w:r>
      <w:r w:rsidRPr="00AE40EC">
        <w:t>na mjesečnoj bazi</w:t>
      </w:r>
      <w:r w:rsidRPr="0065155E">
        <w:t xml:space="preserve">, </w:t>
      </w:r>
      <w:r w:rsidRPr="00AE40EC">
        <w:t xml:space="preserve">temeljem stvarno izvedenih količina </w:t>
      </w:r>
      <w:r w:rsidRPr="00502D39">
        <w:t xml:space="preserve">troškovničkih stavki </w:t>
      </w:r>
      <w:r w:rsidRPr="00AE40EC">
        <w:t xml:space="preserve">ovjerenih u Građevinskoj knjizi </w:t>
      </w:r>
      <w:r>
        <w:t xml:space="preserve">i Građevinskom dnevniku </w:t>
      </w:r>
      <w:r w:rsidRPr="00AE40EC">
        <w:t xml:space="preserve">od strane </w:t>
      </w:r>
      <w:r>
        <w:t xml:space="preserve">nadzornog inženjera i </w:t>
      </w:r>
      <w:r w:rsidRPr="00AE40EC">
        <w:t>Naručitelja</w:t>
      </w:r>
      <w:r>
        <w:t>,</w:t>
      </w:r>
      <w:r w:rsidRPr="00AE40EC">
        <w:t xml:space="preserve"> te primjenom jediničnih cijena iz ponudbenog Troškovnika</w:t>
      </w:r>
      <w:r w:rsidRPr="00453A11">
        <w:t>.</w:t>
      </w:r>
    </w:p>
    <w:p w14:paraId="0436B1B1" w14:textId="77777777" w:rsidR="00A92A60" w:rsidRPr="00EE3F37" w:rsidRDefault="00A92A60" w:rsidP="00A92A60">
      <w:pPr>
        <w:jc w:val="both"/>
        <w:rPr>
          <w:bCs/>
          <w:color w:val="000000"/>
          <w:highlight w:val="yellow"/>
        </w:rPr>
      </w:pPr>
    </w:p>
    <w:p w14:paraId="414B7BC3" w14:textId="77777777" w:rsidR="00A92A60" w:rsidRPr="00271FBB" w:rsidRDefault="00A92A60" w:rsidP="00A92A60">
      <w:pPr>
        <w:tabs>
          <w:tab w:val="left" w:pos="0"/>
        </w:tabs>
        <w:jc w:val="both"/>
        <w:rPr>
          <w:bCs/>
          <w:color w:val="000000"/>
        </w:rPr>
      </w:pPr>
      <w:r w:rsidRPr="00502D39">
        <w:rPr>
          <w:bCs/>
          <w:color w:val="000000"/>
        </w:rPr>
        <w:t xml:space="preserve">Plaćanje će se izvršiti u roku od 30 dana </w:t>
      </w:r>
      <w:r w:rsidRPr="00502D39">
        <w:rPr>
          <w:bCs/>
        </w:rPr>
        <w:t xml:space="preserve">od dana zaprimanja </w:t>
      </w:r>
      <w:r w:rsidRPr="00502D39">
        <w:rPr>
          <w:bCs/>
          <w:color w:val="000000"/>
        </w:rPr>
        <w:t xml:space="preserve">valjanog </w:t>
      </w:r>
      <w:r w:rsidRPr="00502D39">
        <w:t>elektroničkog računa (eRačuna) kojem izvođač radova obvezno prilaže privremenu, odnosno okončanu situaciju.</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Default="001744E9" w:rsidP="00CF5ADC">
      <w:pPr>
        <w:tabs>
          <w:tab w:val="left" w:pos="0"/>
        </w:tabs>
        <w:jc w:val="both"/>
      </w:pPr>
    </w:p>
    <w:p w14:paraId="0DD86CA3" w14:textId="77777777" w:rsidR="00A92A60" w:rsidRDefault="00A92A60" w:rsidP="00CF5ADC">
      <w:pPr>
        <w:tabs>
          <w:tab w:val="left" w:pos="0"/>
        </w:tabs>
        <w:jc w:val="both"/>
      </w:pPr>
    </w:p>
    <w:p w14:paraId="49923618" w14:textId="77777777" w:rsidR="00A92A60" w:rsidRPr="00826B5B" w:rsidRDefault="00A92A60" w:rsidP="00CF5ADC">
      <w:pPr>
        <w:tabs>
          <w:tab w:val="left" w:pos="0"/>
        </w:tabs>
        <w:jc w:val="both"/>
      </w:pPr>
    </w:p>
    <w:bookmarkEnd w:id="1"/>
    <w:bookmarkEnd w:id="2"/>
    <w:p w14:paraId="65D4EA9E" w14:textId="77777777" w:rsidR="00C64053" w:rsidRPr="005128E3" w:rsidRDefault="00C64053" w:rsidP="00C64053">
      <w:pPr>
        <w:pStyle w:val="ListParagraph"/>
        <w:numPr>
          <w:ilvl w:val="1"/>
          <w:numId w:val="27"/>
        </w:numPr>
        <w:tabs>
          <w:tab w:val="left" w:pos="0"/>
        </w:tabs>
        <w:jc w:val="both"/>
        <w:rPr>
          <w:b/>
          <w:bCs/>
          <w:sz w:val="24"/>
          <w:szCs w:val="24"/>
        </w:rPr>
      </w:pPr>
      <w:r w:rsidRPr="005128E3">
        <w:rPr>
          <w:b/>
          <w:bCs/>
          <w:sz w:val="24"/>
          <w:szCs w:val="24"/>
        </w:rPr>
        <w:lastRenderedPageBreak/>
        <w:t>Popunjeni, potpisani i pečatom ovjereni Troškovnik</w:t>
      </w:r>
    </w:p>
    <w:p w14:paraId="34399D2B" w14:textId="77777777" w:rsidR="00C64053" w:rsidRPr="005128E3" w:rsidRDefault="00C64053" w:rsidP="00C64053">
      <w:pPr>
        <w:tabs>
          <w:tab w:val="left" w:pos="0"/>
        </w:tabs>
        <w:jc w:val="both"/>
      </w:pPr>
      <w:r w:rsidRPr="005128E3">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2665A4C7" w14:textId="4A1BCB42" w:rsidR="00D35401" w:rsidRPr="00A92A60"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60B94DE7" w:rsidR="0013210C" w:rsidRPr="00BC29C4" w:rsidRDefault="0013210C" w:rsidP="005B1B4C">
            <w:pPr>
              <w:jc w:val="center"/>
              <w:rPr>
                <w:b/>
                <w:bCs/>
                <w:color w:val="000000"/>
              </w:rPr>
            </w:pPr>
            <w:r w:rsidRPr="00BC29C4">
              <w:rPr>
                <w:b/>
                <w:bCs/>
                <w:color w:val="000000"/>
              </w:rPr>
              <w:t xml:space="preserve">Predmet nabave: </w:t>
            </w:r>
            <w:r w:rsidR="005128E3" w:rsidRPr="005128E3">
              <w:rPr>
                <w:b/>
              </w:rPr>
              <w:t>Izvođenje oborinske odvodnje parkirališta Pod orišina</w:t>
            </w:r>
          </w:p>
          <w:p w14:paraId="2A78CFDA" w14:textId="014435ED" w:rsidR="0013210C" w:rsidRPr="00BC29C4" w:rsidRDefault="0013210C" w:rsidP="005B1B4C">
            <w:pPr>
              <w:jc w:val="center"/>
              <w:rPr>
                <w:b/>
                <w:bCs/>
                <w:color w:val="000000"/>
              </w:rPr>
            </w:pPr>
            <w:r w:rsidRPr="00BC29C4">
              <w:rPr>
                <w:b/>
                <w:bCs/>
                <w:color w:val="000000"/>
              </w:rPr>
              <w:t xml:space="preserve">Ev. br. nabave: </w:t>
            </w:r>
            <w:r w:rsidR="005128E3">
              <w:rPr>
                <w:b/>
                <w:bCs/>
                <w:color w:val="000000"/>
              </w:rPr>
              <w:t>43/24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4EECC156" w:rsidR="0008372D" w:rsidRDefault="00AA3498" w:rsidP="00CF5ADC">
      <w:pPr>
        <w:jc w:val="both"/>
        <w:rPr>
          <w:color w:val="000000"/>
        </w:rPr>
      </w:pPr>
      <w:r w:rsidRPr="00826B5B">
        <w:rPr>
          <w:color w:val="000000"/>
        </w:rPr>
        <w:t xml:space="preserve">Kriterij odabira ponude je </w:t>
      </w:r>
      <w:r w:rsidR="00C64053" w:rsidRPr="005128E3">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lastRenderedPageBreak/>
        <w:t>ROK ZA DOSTAVU PONUDA:</w:t>
      </w:r>
    </w:p>
    <w:p w14:paraId="6EEA11D8" w14:textId="77777777" w:rsidR="00BD2986" w:rsidRPr="00826B5B" w:rsidRDefault="00BD2986" w:rsidP="00CF5ADC"/>
    <w:p w14:paraId="4CA0E55D" w14:textId="4C5C27EB" w:rsidR="00AA3498" w:rsidRPr="0008372D" w:rsidRDefault="005128E3" w:rsidP="00AA3498">
      <w:pPr>
        <w:jc w:val="both"/>
        <w:rPr>
          <w:b/>
          <w:u w:val="single"/>
        </w:rPr>
      </w:pPr>
      <w:r>
        <w:rPr>
          <w:b/>
          <w:u w:val="single"/>
        </w:rPr>
        <w:t>14. listopada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14:00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C2F8BB4" w:rsidR="001744E9" w:rsidRPr="001744E9" w:rsidRDefault="001744E9" w:rsidP="001744E9">
      <w:pPr>
        <w:jc w:val="both"/>
      </w:pPr>
      <w:r w:rsidRPr="001744E9">
        <w:t xml:space="preserve">Otvaranje ponuda održat će se </w:t>
      </w:r>
      <w:r w:rsidR="005128E3" w:rsidRPr="005128E3">
        <w:t xml:space="preserve">14. listopada </w:t>
      </w:r>
      <w:r w:rsidRPr="001744E9">
        <w:t xml:space="preserve">2024. u </w:t>
      </w:r>
      <w:r w:rsidR="005128E3">
        <w:t>14:00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412B2408" w:rsidR="001744E9" w:rsidRPr="001744E9" w:rsidRDefault="001744E9" w:rsidP="001744E9">
      <w:pPr>
        <w:jc w:val="both"/>
      </w:pPr>
      <w:r w:rsidRPr="001744E9">
        <w:t>U slučaju da odabrani ponuditelj odbije potpisati ugovor koji je u skladu s uvjetima ovog Poziva</w:t>
      </w:r>
      <w:r w:rsidR="005128E3">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27518D4E" w:rsidR="00A92A60" w:rsidRDefault="00A92A60">
      <w:r>
        <w:br w:type="page"/>
      </w:r>
    </w:p>
    <w:p w14:paraId="7EA69E9B"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FDE916C" w14:textId="77777777" w:rsidR="00214EA3" w:rsidRDefault="007351A8" w:rsidP="002B2F54">
      <w:pPr>
        <w:pStyle w:val="ListParagraph"/>
        <w:numPr>
          <w:ilvl w:val="0"/>
          <w:numId w:val="34"/>
        </w:numPr>
        <w:rPr>
          <w:sz w:val="24"/>
          <w:szCs w:val="24"/>
        </w:rPr>
      </w:pPr>
      <w:r w:rsidRPr="005128E3">
        <w:rPr>
          <w:sz w:val="24"/>
          <w:szCs w:val="24"/>
        </w:rPr>
        <w:t xml:space="preserve">Obrazac </w:t>
      </w:r>
      <w:r w:rsidR="003C4B5D" w:rsidRPr="005128E3">
        <w:rPr>
          <w:sz w:val="24"/>
          <w:szCs w:val="24"/>
        </w:rPr>
        <w:t>Troškovnik</w:t>
      </w:r>
      <w:r w:rsidRPr="005128E3">
        <w:rPr>
          <w:sz w:val="24"/>
          <w:szCs w:val="24"/>
        </w:rPr>
        <w:t>a</w:t>
      </w:r>
    </w:p>
    <w:p w14:paraId="1914E296" w14:textId="7AFA9A33" w:rsidR="003C4B5D" w:rsidRPr="005128E3" w:rsidRDefault="00214EA3" w:rsidP="002B2F54">
      <w:pPr>
        <w:pStyle w:val="ListParagraph"/>
        <w:numPr>
          <w:ilvl w:val="0"/>
          <w:numId w:val="34"/>
        </w:numPr>
        <w:rPr>
          <w:sz w:val="24"/>
          <w:szCs w:val="24"/>
        </w:rPr>
      </w:pPr>
      <w:r>
        <w:rPr>
          <w:sz w:val="24"/>
          <w:szCs w:val="24"/>
        </w:rPr>
        <w:t>Tehničko rješenje</w:t>
      </w:r>
      <w:r w:rsidR="005128E3">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EE00FC4" w:rsidR="00E7343C" w:rsidRPr="004F51A4" w:rsidRDefault="00865195" w:rsidP="00656BCE">
      <w:pPr>
        <w:ind w:left="5664"/>
        <w:jc w:val="center"/>
        <w:rPr>
          <w:b/>
          <w:bCs/>
        </w:rPr>
      </w:pPr>
      <w:r>
        <w:rPr>
          <w:b/>
          <w:bCs/>
        </w:rPr>
        <w:t xml:space="preserve">Maja Mahulja, dipl. </w:t>
      </w:r>
      <w:r w:rsidRPr="00F7278C">
        <w:rPr>
          <w:b/>
          <w:bCs/>
        </w:rPr>
        <w:t>oec</w:t>
      </w:r>
      <w:r w:rsidR="00A92A60">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9AC83" w14:textId="77777777" w:rsidR="00C82619" w:rsidRDefault="00C82619">
      <w:r>
        <w:separator/>
      </w:r>
    </w:p>
  </w:endnote>
  <w:endnote w:type="continuationSeparator" w:id="0">
    <w:p w14:paraId="6865716D" w14:textId="77777777" w:rsidR="00C82619" w:rsidRDefault="00C8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A231" w14:textId="77777777" w:rsidR="00C82619" w:rsidRDefault="00C82619">
      <w:r>
        <w:separator/>
      </w:r>
    </w:p>
  </w:footnote>
  <w:footnote w:type="continuationSeparator" w:id="0">
    <w:p w14:paraId="3EBA55C4" w14:textId="77777777" w:rsidR="00C82619" w:rsidRDefault="00C8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4BD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4EA3"/>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0F15"/>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28E3"/>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5D63"/>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2A60"/>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3E86"/>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2619"/>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5128E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13456</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2024-10-04T11:46:00Z</dcterms:created>
  <dcterms:modified xsi:type="dcterms:W3CDTF">2024-10-04T11:50:00Z</dcterms:modified>
</cp:coreProperties>
</file>