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C90D9A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D9A" w:rsidRDefault="00726490">
            <w:pPr>
              <w:widowControl/>
              <w:overflowPunct/>
              <w:autoSpaceDE/>
              <w:ind w:right="72"/>
              <w:jc w:val="center"/>
            </w:pPr>
            <w:bookmarkStart w:id="0" w:name="_GoBack"/>
            <w:bookmarkEnd w:id="0"/>
            <w:r>
              <w:rPr>
                <w:noProof/>
                <w:color w:val="auto"/>
                <w:szCs w:val="24"/>
                <w:lang w:val="hr-HR" w:eastAsia="hr-HR"/>
              </w:rPr>
              <w:drawing>
                <wp:inline distT="0" distB="0" distL="0" distR="0">
                  <wp:extent cx="409578" cy="552453"/>
                  <wp:effectExtent l="0" t="0" r="9522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D9A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D9A" w:rsidRDefault="00726490">
            <w:pPr>
              <w:widowControl/>
              <w:tabs>
                <w:tab w:val="left" w:pos="4500"/>
              </w:tabs>
              <w:overflowPunct/>
              <w:autoSpaceDE/>
              <w:ind w:right="72"/>
              <w:jc w:val="center"/>
              <w:rPr>
                <w:i w:val="0"/>
                <w:color w:val="auto"/>
                <w:szCs w:val="24"/>
                <w:lang w:val="hr-HR"/>
              </w:rPr>
            </w:pPr>
            <w:r>
              <w:rPr>
                <w:i w:val="0"/>
                <w:color w:val="auto"/>
                <w:szCs w:val="24"/>
                <w:lang w:val="hr-HR"/>
              </w:rPr>
              <w:t>REPUBLIKA HRVATSKA</w:t>
            </w:r>
          </w:p>
          <w:p w:rsidR="00C90D9A" w:rsidRDefault="00726490">
            <w:pPr>
              <w:keepNext/>
              <w:widowControl/>
              <w:overflowPunct/>
              <w:autoSpaceDE/>
              <w:ind w:right="72"/>
              <w:jc w:val="center"/>
              <w:rPr>
                <w:i w:val="0"/>
                <w:color w:val="auto"/>
                <w:szCs w:val="24"/>
                <w:lang w:val="hr-HR" w:eastAsia="ar-SA"/>
              </w:rPr>
            </w:pPr>
            <w:r>
              <w:rPr>
                <w:i w:val="0"/>
                <w:color w:val="auto"/>
                <w:szCs w:val="24"/>
                <w:lang w:val="hr-HR" w:eastAsia="ar-SA"/>
              </w:rPr>
              <w:t>PRIMORSKO-GORANSKA ŽUPANIJA</w:t>
            </w:r>
          </w:p>
          <w:p w:rsidR="00C90D9A" w:rsidRDefault="00726490">
            <w:pPr>
              <w:widowControl/>
              <w:overflowPunct/>
              <w:autoSpaceDE/>
              <w:ind w:right="72"/>
              <w:jc w:val="center"/>
              <w:rPr>
                <w:i w:val="0"/>
                <w:color w:val="auto"/>
                <w:szCs w:val="24"/>
                <w:lang w:val="hr-HR"/>
              </w:rPr>
            </w:pPr>
            <w:r>
              <w:rPr>
                <w:i w:val="0"/>
                <w:color w:val="auto"/>
                <w:szCs w:val="24"/>
                <w:lang w:val="hr-HR"/>
              </w:rPr>
              <w:t>OPĆINA OMIŠALJ</w:t>
            </w:r>
          </w:p>
          <w:p w:rsidR="00C90D9A" w:rsidRDefault="00726490">
            <w:pPr>
              <w:widowControl/>
              <w:overflowPunct/>
              <w:autoSpaceDE/>
              <w:ind w:right="72"/>
              <w:jc w:val="center"/>
              <w:rPr>
                <w:i w:val="0"/>
                <w:color w:val="auto"/>
                <w:szCs w:val="24"/>
                <w:lang w:val="hr-HR"/>
              </w:rPr>
            </w:pPr>
            <w:r>
              <w:rPr>
                <w:i w:val="0"/>
                <w:color w:val="auto"/>
                <w:szCs w:val="24"/>
                <w:lang w:val="hr-HR"/>
              </w:rPr>
              <w:t>OPĆINSKA NAČELNICA</w:t>
            </w:r>
          </w:p>
          <w:p w:rsidR="00C90D9A" w:rsidRDefault="00C90D9A">
            <w:pPr>
              <w:pStyle w:val="BodyText2"/>
              <w:widowControl/>
              <w:rPr>
                <w:b w:val="0"/>
                <w:i w:val="0"/>
                <w:color w:val="auto"/>
                <w:lang w:val="hr-HR"/>
              </w:rPr>
            </w:pPr>
          </w:p>
          <w:p w:rsidR="00C90D9A" w:rsidRDefault="00726490">
            <w:pPr>
              <w:pStyle w:val="BodyText2"/>
              <w:widowControl/>
              <w:rPr>
                <w:b w:val="0"/>
                <w:i w:val="0"/>
                <w:color w:val="auto"/>
                <w:lang w:val="hr-HR"/>
              </w:rPr>
            </w:pPr>
            <w:r>
              <w:rPr>
                <w:b w:val="0"/>
                <w:i w:val="0"/>
                <w:color w:val="auto"/>
                <w:lang w:val="hr-HR"/>
              </w:rPr>
              <w:t>KLASA: 011-01/22-01/2</w:t>
            </w:r>
          </w:p>
          <w:p w:rsidR="00C90D9A" w:rsidRDefault="00726490">
            <w:pPr>
              <w:pStyle w:val="BodyText2"/>
              <w:widowControl/>
              <w:rPr>
                <w:b w:val="0"/>
                <w:i w:val="0"/>
                <w:color w:val="auto"/>
                <w:lang w:val="hr-HR"/>
              </w:rPr>
            </w:pPr>
            <w:r>
              <w:rPr>
                <w:b w:val="0"/>
                <w:i w:val="0"/>
                <w:color w:val="auto"/>
                <w:lang w:val="hr-HR"/>
              </w:rPr>
              <w:t>URBROJ: 2170-30-22-01-1</w:t>
            </w:r>
          </w:p>
          <w:p w:rsidR="00C90D9A" w:rsidRDefault="00726490">
            <w:pPr>
              <w:pStyle w:val="BodyText2"/>
              <w:widowControl/>
              <w:rPr>
                <w:b w:val="0"/>
                <w:i w:val="0"/>
                <w:color w:val="auto"/>
                <w:lang w:val="hr-HR"/>
              </w:rPr>
            </w:pPr>
            <w:r>
              <w:rPr>
                <w:b w:val="0"/>
                <w:i w:val="0"/>
                <w:color w:val="auto"/>
                <w:lang w:val="hr-HR"/>
              </w:rPr>
              <w:t>Omišalj, 27. lipnja 2022.</w:t>
            </w:r>
          </w:p>
        </w:tc>
      </w:tr>
    </w:tbl>
    <w:p w:rsidR="00C90D9A" w:rsidRDefault="00C90D9A">
      <w:pPr>
        <w:widowControl/>
        <w:overflowPunct/>
        <w:autoSpaceDE/>
        <w:jc w:val="both"/>
        <w:rPr>
          <w:b w:val="0"/>
          <w:i w:val="0"/>
          <w:color w:val="auto"/>
          <w:szCs w:val="24"/>
          <w:lang w:val="hr-HR" w:eastAsia="zh-CN"/>
        </w:rPr>
      </w:pPr>
    </w:p>
    <w:p w:rsidR="00C90D9A" w:rsidRDefault="00726490">
      <w:pPr>
        <w:widowControl/>
        <w:overflowPunct/>
        <w:autoSpaceDE/>
        <w:jc w:val="both"/>
      </w:pPr>
      <w:r>
        <w:rPr>
          <w:b w:val="0"/>
          <w:i w:val="0"/>
          <w:color w:val="auto"/>
          <w:szCs w:val="24"/>
          <w:lang w:val="hr-HR" w:eastAsia="zh-CN"/>
        </w:rPr>
        <w:t xml:space="preserve">Na temelju članka 4. </w:t>
      </w:r>
      <w:r>
        <w:rPr>
          <w:b w:val="0"/>
          <w:i w:val="0"/>
          <w:color w:val="auto"/>
          <w:szCs w:val="24"/>
          <w:lang w:val="hr-HR" w:eastAsia="zh-CN"/>
        </w:rPr>
        <w:t>stavka 3. Zakona o službenicima i namještenicima u lokalnoj i područnoj (regionalnoj) samoupravi („Narodne novine“ broj 86/08, 61/11, 4/18 i 112/19) i članka 44. stavka 3. alineje 8. Statuta Općine Omišalj („Službene novine Primorsko-goranske županije“ bro</w:t>
      </w:r>
      <w:r>
        <w:rPr>
          <w:b w:val="0"/>
          <w:i w:val="0"/>
          <w:color w:val="auto"/>
          <w:szCs w:val="24"/>
          <w:lang w:val="hr-HR" w:eastAsia="zh-CN"/>
        </w:rPr>
        <w:t>j</w:t>
      </w:r>
      <w:r>
        <w:rPr>
          <w:color w:val="auto"/>
          <w:szCs w:val="24"/>
          <w:lang w:val="hr-HR" w:eastAsia="zh-CN"/>
        </w:rPr>
        <w:t> </w:t>
      </w:r>
      <w:r>
        <w:rPr>
          <w:b w:val="0"/>
          <w:i w:val="0"/>
          <w:color w:val="auto"/>
          <w:szCs w:val="24"/>
          <w:lang w:val="hr-HR" w:eastAsia="zh-CN"/>
        </w:rPr>
        <w:t xml:space="preserve">5/21), na prijedlog Pročelnice Upravnog odjela Općine Omišalj, Načelnica Općine Omišalj, donosi </w:t>
      </w:r>
      <w:r>
        <w:rPr>
          <w:color w:val="auto"/>
          <w:lang w:val="hr-HR"/>
        </w:rPr>
        <w:tab/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szCs w:val="24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sz w:val="28"/>
          <w:szCs w:val="28"/>
          <w:lang w:val="hr-HR"/>
        </w:rPr>
      </w:pPr>
      <w:r>
        <w:rPr>
          <w:i w:val="0"/>
          <w:color w:val="auto"/>
          <w:sz w:val="28"/>
          <w:szCs w:val="28"/>
          <w:lang w:val="hr-HR"/>
        </w:rPr>
        <w:t>PRAVILNIK O UNUTARNJEM REDU</w:t>
      </w:r>
    </w:p>
    <w:p w:rsidR="00C90D9A" w:rsidRDefault="00726490">
      <w:pPr>
        <w:pStyle w:val="BodyText2"/>
        <w:widowControl/>
        <w:jc w:val="center"/>
      </w:pPr>
      <w:r>
        <w:rPr>
          <w:i w:val="0"/>
          <w:color w:val="auto"/>
          <w:szCs w:val="24"/>
          <w:lang w:val="hr-HR"/>
        </w:rPr>
        <w:t>UPRAVNOG ODJELA OPĆINE OMIŠALJ</w:t>
      </w:r>
    </w:p>
    <w:p w:rsidR="00C90D9A" w:rsidRDefault="00C90D9A">
      <w:pPr>
        <w:pStyle w:val="BodyText2"/>
        <w:widowControl/>
        <w:jc w:val="left"/>
        <w:rPr>
          <w:i w:val="0"/>
          <w:color w:val="auto"/>
          <w:lang w:val="hr-HR"/>
        </w:rPr>
      </w:pPr>
    </w:p>
    <w:p w:rsidR="00C90D9A" w:rsidRDefault="00C90D9A">
      <w:pPr>
        <w:pStyle w:val="BodyText2"/>
        <w:widowControl/>
        <w:jc w:val="left"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left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I  OPĆE ODREDBE</w:t>
      </w: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1.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567"/>
        </w:tabs>
      </w:pPr>
      <w:r>
        <w:rPr>
          <w:b w:val="0"/>
          <w:i w:val="0"/>
          <w:color w:val="auto"/>
          <w:lang w:val="hr-HR"/>
        </w:rPr>
        <w:t xml:space="preserve">Ovim Pravilnikom o unutarnjem redu Upravnog odjela Općine Omišalj </w:t>
      </w:r>
      <w:r>
        <w:rPr>
          <w:b w:val="0"/>
          <w:i w:val="0"/>
          <w:color w:val="auto"/>
          <w:lang w:val="hr-HR"/>
        </w:rPr>
        <w:t xml:space="preserve">(u daljnjem tekstu: Pravilnik) utvrđuje se unutarnje ustrojstvo Upravnog odjela Općine Omišalj (u daljnjem tekstu: Upravni odjel), nazivi i opisi poslova radnih mjesta, stručni i drugi uvjeti za raspored na radna mjesta, broj izvršitelja te ostala pitanja </w:t>
      </w:r>
      <w:r>
        <w:rPr>
          <w:b w:val="0"/>
          <w:i w:val="0"/>
          <w:color w:val="auto"/>
          <w:lang w:val="hr-HR"/>
        </w:rPr>
        <w:t>od značaja za rad Upravnog odjela.</w:t>
      </w:r>
    </w:p>
    <w:p w:rsidR="00C90D9A" w:rsidRDefault="00C90D9A">
      <w:pPr>
        <w:pStyle w:val="BodyText2"/>
        <w:widowControl/>
        <w:jc w:val="left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2.</w:t>
      </w:r>
    </w:p>
    <w:p w:rsidR="00C90D9A" w:rsidRDefault="00C90D9A">
      <w:pPr>
        <w:pStyle w:val="BodyText2"/>
        <w:widowControl/>
        <w:jc w:val="center"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567"/>
        </w:tabs>
      </w:pPr>
      <w:r>
        <w:rPr>
          <w:b w:val="0"/>
          <w:i w:val="0"/>
          <w:color w:val="auto"/>
          <w:lang w:val="hr-HR"/>
        </w:rPr>
        <w:t>U Upravnom odjelu obavljaju se upravni i stručni poslovi određeni zakonom, Odlukom o ustrojstvu Upravnog odjela Općine Omišalj i drugim propisima.</w:t>
      </w:r>
    </w:p>
    <w:p w:rsidR="00C90D9A" w:rsidRDefault="00C90D9A">
      <w:pPr>
        <w:pStyle w:val="BodyText2"/>
        <w:widowControl/>
        <w:jc w:val="center"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3.</w:t>
      </w:r>
    </w:p>
    <w:p w:rsidR="00C90D9A" w:rsidRDefault="00C90D9A">
      <w:pPr>
        <w:pStyle w:val="BodyText2"/>
        <w:widowControl/>
        <w:jc w:val="center"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(1) Izrazi sa rodnim značenjem koji se koriste u </w:t>
      </w:r>
      <w:r>
        <w:rPr>
          <w:b w:val="0"/>
          <w:i w:val="0"/>
          <w:color w:val="auto"/>
          <w:lang w:val="hr-HR"/>
        </w:rPr>
        <w:t>ovom Pravilniku odnose se jednako na muški i ženski rod bez obzira jesu li korišteni u muškom ili ženskom rodu.</w:t>
      </w:r>
    </w:p>
    <w:p w:rsidR="00C90D9A" w:rsidRDefault="00C90D9A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(2) Kod donošenja rješenja kojima se odlučuje o pravima, obvezama i odgovornostima službenika koristi se naziv radnog mjesta u rodu koji odgova</w:t>
      </w:r>
      <w:r>
        <w:rPr>
          <w:b w:val="0"/>
          <w:i w:val="0"/>
          <w:color w:val="auto"/>
          <w:lang w:val="hr-HR"/>
        </w:rPr>
        <w:t>ra spolu službenika raspoređenog na odnosno radno mjesto.</w:t>
      </w:r>
    </w:p>
    <w:p w:rsidR="00C90D9A" w:rsidRDefault="00C90D9A">
      <w:pPr>
        <w:pStyle w:val="BodyText2"/>
        <w:widowControl/>
        <w:jc w:val="left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left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II UNUTARNJE USTROJSTVO UPRAVNOG ODJELA</w:t>
      </w:r>
    </w:p>
    <w:p w:rsidR="00C90D9A" w:rsidRDefault="00C90D9A">
      <w:pPr>
        <w:pStyle w:val="BodyText2"/>
        <w:widowControl/>
        <w:jc w:val="left"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4.</w:t>
      </w:r>
    </w:p>
    <w:p w:rsidR="00C90D9A" w:rsidRDefault="00C90D9A">
      <w:pPr>
        <w:pStyle w:val="BodyText2"/>
        <w:widowControl/>
        <w:jc w:val="left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426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(1) Unutarnje ustrojstvene jedinice u Upravnom odjelu su odsjeci.</w:t>
      </w:r>
    </w:p>
    <w:p w:rsidR="00C90D9A" w:rsidRDefault="00726490">
      <w:pPr>
        <w:pStyle w:val="BodyText2"/>
        <w:widowControl/>
        <w:tabs>
          <w:tab w:val="left" w:pos="426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(2) Odsjek se ustrojava kao samostalna ustrojstvena jedinica za obavljanje upra</w:t>
      </w:r>
      <w:r>
        <w:rPr>
          <w:b w:val="0"/>
          <w:i w:val="0"/>
          <w:color w:val="auto"/>
          <w:lang w:val="hr-HR"/>
        </w:rPr>
        <w:t>vnih i/ili stručnih međusobno povezanih poslova iz djelokruga Upravnog odjela.</w:t>
      </w:r>
    </w:p>
    <w:p w:rsidR="00C90D9A" w:rsidRDefault="00C90D9A">
      <w:pPr>
        <w:pStyle w:val="BodyText2"/>
        <w:widowControl/>
        <w:tabs>
          <w:tab w:val="left" w:pos="426"/>
        </w:tabs>
        <w:rPr>
          <w:b w:val="0"/>
          <w:i w:val="0"/>
          <w:color w:val="auto"/>
          <w:lang w:val="hr-HR"/>
        </w:rPr>
      </w:pPr>
    </w:p>
    <w:p w:rsidR="00C90D9A" w:rsidRDefault="00C90D9A">
      <w:pPr>
        <w:pStyle w:val="BodyText2"/>
        <w:widowControl/>
        <w:jc w:val="left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lastRenderedPageBreak/>
        <w:t>Članak 5.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U Upravnom odjelu kao unutarnje ustrojstvene jedinice ustrojavaju se sljedeći odsjeci: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36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1.Odsjek za proračun i financije</w:t>
      </w:r>
    </w:p>
    <w:p w:rsidR="00C90D9A" w:rsidRDefault="00726490">
      <w:pPr>
        <w:pStyle w:val="BodyText2"/>
        <w:widowControl/>
        <w:tabs>
          <w:tab w:val="left" w:pos="36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2.Odsjek za komunalno gospodarstvo, prostor</w:t>
      </w:r>
      <w:r>
        <w:rPr>
          <w:b w:val="0"/>
          <w:i w:val="0"/>
          <w:color w:val="auto"/>
          <w:lang w:val="hr-HR"/>
        </w:rPr>
        <w:t>no uređenje i zaštitu okoliša</w:t>
      </w:r>
    </w:p>
    <w:p w:rsidR="00C90D9A" w:rsidRDefault="00726490">
      <w:pPr>
        <w:pStyle w:val="BodyText2"/>
        <w:widowControl/>
        <w:tabs>
          <w:tab w:val="left" w:pos="360"/>
        </w:tabs>
      </w:pPr>
      <w:r>
        <w:rPr>
          <w:b w:val="0"/>
          <w:i w:val="0"/>
          <w:color w:val="auto"/>
          <w:lang w:val="hr-HR"/>
        </w:rPr>
        <w:t>3.Odsjek za društvene djelatnosti i opće poslove.</w:t>
      </w:r>
    </w:p>
    <w:p w:rsidR="00C90D9A" w:rsidRDefault="00C90D9A">
      <w:pPr>
        <w:pStyle w:val="BodyText2"/>
        <w:widowControl/>
        <w:tabs>
          <w:tab w:val="left" w:pos="360"/>
        </w:tabs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360"/>
        </w:tabs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6.</w:t>
      </w:r>
    </w:p>
    <w:p w:rsidR="00C90D9A" w:rsidRDefault="00C90D9A">
      <w:pPr>
        <w:pStyle w:val="BodyText2"/>
        <w:widowControl/>
        <w:jc w:val="left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U Odsjeku za proračun i financije obavljaju se sljedeći upravni i stručni poslovi: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izrada Proračuna Općine Omišalj, te njegovih izmjena i dopuna,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procjena prihoda </w:t>
      </w:r>
      <w:r>
        <w:rPr>
          <w:b w:val="0"/>
          <w:i w:val="0"/>
          <w:color w:val="auto"/>
          <w:lang w:val="hr-HR"/>
        </w:rPr>
        <w:t>i primitaka, te rashoda i izdataka za trogodišnje razdoblje,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izrada izvješća o izvršenju proračuna u skladu s propisima,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vođenje poslovnih knjiga i knjigovodstvenih isprava: analitičko knjigovodstvo dugotrajne nefinancijske imovine, analitičko </w:t>
      </w:r>
      <w:r>
        <w:rPr>
          <w:b w:val="0"/>
          <w:i w:val="0"/>
          <w:color w:val="auto"/>
          <w:lang w:val="hr-HR"/>
        </w:rPr>
        <w:t>knjigovodstvo financijske imovine i obveza,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knjiga blagajne, evidencija jamstava, knjiga izlaznih računa i obračuna potraživanja, knjiga ulaznih računa i obračuna obveza, obračun plaće i naknada,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vođenje odgovarajućeg upravnog postupka radi izdavanja porez</w:t>
      </w:r>
      <w:r>
        <w:rPr>
          <w:b w:val="0"/>
          <w:i w:val="0"/>
          <w:color w:val="auto"/>
          <w:lang w:val="hr-HR"/>
        </w:rPr>
        <w:t>nih rješenja, rješenja za spomeničku rentu, komunalnu naknadu,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  <w:tab w:val="left" w:pos="1143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izrada statističkih izvješća iz djelokruga rada Odsjeka,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evidencija i osiguranje imovine.</w:t>
      </w:r>
    </w:p>
    <w:p w:rsidR="00C90D9A" w:rsidRDefault="00C90D9A">
      <w:pPr>
        <w:pStyle w:val="BodyText2"/>
        <w:widowControl/>
        <w:tabs>
          <w:tab w:val="left" w:pos="-2520"/>
        </w:tabs>
        <w:ind w:left="360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7.</w:t>
      </w:r>
    </w:p>
    <w:p w:rsidR="00C90D9A" w:rsidRDefault="00C90D9A">
      <w:pPr>
        <w:pStyle w:val="BodyText2"/>
        <w:widowControl/>
        <w:jc w:val="left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U Odsjeku za komunalno gospodarstvo, prostorno uređenje i zaštitu okoliša obavljaju se slje</w:t>
      </w:r>
      <w:r>
        <w:rPr>
          <w:b w:val="0"/>
          <w:i w:val="0"/>
          <w:color w:val="auto"/>
          <w:lang w:val="hr-HR"/>
        </w:rPr>
        <w:t>deći upravni i stručni poslovi:</w:t>
      </w:r>
    </w:p>
    <w:p w:rsidR="00C90D9A" w:rsidRDefault="00C90D9A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izrada nacrta programa održavanja komunalne infrastrukture odnosno programa gradnje objekata i uređaja komunalne infrastrukture, te izvršavanje i nadziranje provođenja tih programa,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vođenje odgovarajućeg upravnog postupka r</w:t>
      </w:r>
      <w:r>
        <w:rPr>
          <w:b w:val="0"/>
          <w:i w:val="0"/>
          <w:color w:val="auto"/>
          <w:lang w:val="hr-HR"/>
        </w:rPr>
        <w:t xml:space="preserve">adi utvrđivanja visine komunalnog doprinosa, 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provođenje komunalnog reda,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izrada četverogodišnjeg izvješća o stanju u prostoru,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priprema odgovarajućih materijala i provođenje postupka za donošenja prostornih planova i dokumenata,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vođenje geografskog </w:t>
      </w:r>
      <w:r>
        <w:rPr>
          <w:b w:val="0"/>
          <w:i w:val="0"/>
          <w:color w:val="auto"/>
          <w:lang w:val="hr-HR"/>
        </w:rPr>
        <w:t xml:space="preserve">informacijskog sustava za potrebe praćenja stanja u prostoru. </w:t>
      </w:r>
    </w:p>
    <w:p w:rsidR="00C90D9A" w:rsidRDefault="00726490">
      <w:pPr>
        <w:pStyle w:val="BodyText2"/>
        <w:widowControl/>
        <w:tabs>
          <w:tab w:val="left" w:pos="36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</w:t>
      </w:r>
      <w:r>
        <w:rPr>
          <w:b w:val="0"/>
          <w:i w:val="0"/>
          <w:color w:val="auto"/>
          <w:lang w:val="hr-HR"/>
        </w:rPr>
        <w:tab/>
        <w:t>izrada plana gospodarenja otpadom,</w:t>
      </w:r>
    </w:p>
    <w:p w:rsidR="00C90D9A" w:rsidRDefault="00726490">
      <w:pPr>
        <w:pStyle w:val="BodyText2"/>
        <w:widowControl/>
        <w:tabs>
          <w:tab w:val="left" w:pos="360"/>
        </w:tabs>
      </w:pPr>
      <w:r>
        <w:rPr>
          <w:b w:val="0"/>
          <w:i w:val="0"/>
          <w:color w:val="auto"/>
          <w:szCs w:val="24"/>
          <w:lang w:val="hr-HR"/>
        </w:rPr>
        <w:t>-</w:t>
      </w:r>
      <w:r>
        <w:rPr>
          <w:b w:val="0"/>
          <w:i w:val="0"/>
          <w:color w:val="auto"/>
          <w:szCs w:val="24"/>
          <w:lang w:val="hr-HR"/>
        </w:rPr>
        <w:tab/>
        <w:t xml:space="preserve">poslovi nadzora </w:t>
      </w:r>
      <w:r>
        <w:rPr>
          <w:rStyle w:val="Strong"/>
          <w:i w:val="0"/>
          <w:color w:val="auto"/>
          <w:szCs w:val="24"/>
          <w:lang w:val="hr-HR"/>
        </w:rPr>
        <w:t>nepropisno zaustavljenih i parkiranih vozila te upravljanja prometom</w:t>
      </w:r>
      <w:r>
        <w:rPr>
          <w:b w:val="0"/>
          <w:i w:val="0"/>
          <w:color w:val="auto"/>
          <w:szCs w:val="24"/>
          <w:lang w:val="hr-HR"/>
        </w:rPr>
        <w:t xml:space="preserve">, s </w:t>
      </w:r>
    </w:p>
    <w:p w:rsidR="00C90D9A" w:rsidRDefault="00726490">
      <w:pPr>
        <w:pStyle w:val="BodyText2"/>
        <w:widowControl/>
        <w:tabs>
          <w:tab w:val="left" w:pos="360"/>
        </w:tabs>
        <w:ind w:left="360"/>
        <w:rPr>
          <w:b w:val="0"/>
          <w:i w:val="0"/>
          <w:color w:val="auto"/>
          <w:szCs w:val="24"/>
          <w:lang w:val="hr-HR"/>
        </w:rPr>
      </w:pPr>
      <w:r>
        <w:rPr>
          <w:b w:val="0"/>
          <w:i w:val="0"/>
          <w:color w:val="auto"/>
          <w:szCs w:val="24"/>
          <w:lang w:val="hr-HR"/>
        </w:rPr>
        <w:t>ciljem učinkovitog rješavanja prometnih problema na području Opći</w:t>
      </w:r>
      <w:r>
        <w:rPr>
          <w:b w:val="0"/>
          <w:i w:val="0"/>
          <w:color w:val="auto"/>
          <w:szCs w:val="24"/>
          <w:lang w:val="hr-HR"/>
        </w:rPr>
        <w:t>ne, a time i povećanja kvalitete života stanovnika Općine Omišalj,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pribavljanje potrebne dokumentacije za pripremu građevinskog zemljišta za izgradnju objekata i uređaja komunalne infrastrukture,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realizacija planiranih projekata i upravljanje istim, 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izrad</w:t>
      </w:r>
      <w:r>
        <w:rPr>
          <w:b w:val="0"/>
          <w:i w:val="0"/>
          <w:color w:val="auto"/>
          <w:lang w:val="hr-HR"/>
        </w:rPr>
        <w:t>a nacrta odgovarajućih akata u postupku davanja koncesije za obavljanje određenih komunalnih djelatnosti,</w:t>
      </w:r>
    </w:p>
    <w:p w:rsidR="00C90D9A" w:rsidRDefault="00726490">
      <w:pPr>
        <w:pStyle w:val="BodyText2"/>
        <w:widowControl/>
        <w:numPr>
          <w:ilvl w:val="0"/>
          <w:numId w:val="1"/>
        </w:numPr>
        <w:tabs>
          <w:tab w:val="left" w:pos="-360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poslovi iz područja gospodarenja nekretninama u vlasništvu Općine: priprema natječaja, izrada prijedloga odgovarajućih ugovora, zakup poslovnog prosto</w:t>
      </w:r>
      <w:r>
        <w:rPr>
          <w:b w:val="0"/>
          <w:i w:val="0"/>
          <w:color w:val="auto"/>
          <w:lang w:val="hr-HR"/>
        </w:rPr>
        <w:t>ra, zakup javnih površina,</w:t>
      </w:r>
    </w:p>
    <w:p w:rsidR="00C90D9A" w:rsidRDefault="00726490">
      <w:pPr>
        <w:pStyle w:val="BodyText2"/>
        <w:widowControl/>
        <w:tabs>
          <w:tab w:val="left" w:pos="36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</w:t>
      </w:r>
      <w:r>
        <w:rPr>
          <w:b w:val="0"/>
          <w:i w:val="0"/>
          <w:color w:val="auto"/>
          <w:lang w:val="hr-HR"/>
        </w:rPr>
        <w:tab/>
        <w:t xml:space="preserve">praćenje zahvata u okolišu kojima se utječe na kvalitetu življenja, zdravlje ljudi, biljni i </w:t>
      </w:r>
      <w:r>
        <w:rPr>
          <w:b w:val="0"/>
          <w:i w:val="0"/>
          <w:color w:val="auto"/>
          <w:lang w:val="hr-HR"/>
        </w:rPr>
        <w:tab/>
        <w:t>životinjski svijet,</w:t>
      </w:r>
    </w:p>
    <w:p w:rsidR="00C90D9A" w:rsidRDefault="00726490">
      <w:pPr>
        <w:pStyle w:val="BodyText2"/>
        <w:widowControl/>
        <w:tabs>
          <w:tab w:val="left" w:pos="360"/>
        </w:tabs>
        <w:ind w:left="284" w:hanging="284"/>
      </w:pPr>
      <w:r>
        <w:rPr>
          <w:b w:val="0"/>
          <w:i w:val="0"/>
          <w:color w:val="auto"/>
          <w:lang w:val="hr-HR"/>
        </w:rPr>
        <w:t>-     poslovi provedbe postupka nabave robe, radova i usluga,</w:t>
      </w:r>
    </w:p>
    <w:p w:rsidR="00C90D9A" w:rsidRDefault="00726490">
      <w:pPr>
        <w:pStyle w:val="BodyText2"/>
        <w:widowControl/>
        <w:tabs>
          <w:tab w:val="left" w:pos="360"/>
        </w:tabs>
        <w:ind w:left="284" w:hanging="284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lastRenderedPageBreak/>
        <w:t>-     prijave projekata na natječaje.</w:t>
      </w:r>
    </w:p>
    <w:p w:rsidR="00C90D9A" w:rsidRDefault="00C90D9A">
      <w:pPr>
        <w:pStyle w:val="BodyText2"/>
        <w:widowControl/>
        <w:tabs>
          <w:tab w:val="left" w:pos="360"/>
        </w:tabs>
        <w:ind w:left="720"/>
        <w:rPr>
          <w:b w:val="0"/>
          <w:i w:val="0"/>
          <w:color w:val="auto"/>
          <w:lang w:val="hr-HR"/>
        </w:rPr>
      </w:pP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8.</w:t>
      </w:r>
    </w:p>
    <w:p w:rsidR="00C90D9A" w:rsidRDefault="00C90D9A">
      <w:pPr>
        <w:pStyle w:val="BodyText2"/>
        <w:widowControl/>
        <w:jc w:val="left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U Odsjeku za društvene djelatnosti i opće poslove obavljaju se sljedeći upravni i stručni poslovi:</w:t>
      </w:r>
    </w:p>
    <w:p w:rsidR="00C90D9A" w:rsidRDefault="00C90D9A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praćenje rada dječjih vrtića i osnovne škole na području općine Omišalj,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- provedba natječaja za stipendiranje učenika i studenata, te polaznika </w:t>
      </w:r>
      <w:r>
        <w:rPr>
          <w:b w:val="0"/>
          <w:i w:val="0"/>
          <w:color w:val="auto"/>
          <w:lang w:val="hr-HR"/>
        </w:rPr>
        <w:t>poslijediplomskih studija,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provedba postupka za dodjelu nagrada Općine Omišalj,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sudjelovanje u organizaciji kulturno-umjetničkih i zabavnih priredbi, izložbi i ostalih manifestacija te praćenje rada udruga iz tog područja,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- sudjelovanje u izdavanju </w:t>
      </w:r>
      <w:r>
        <w:rPr>
          <w:b w:val="0"/>
          <w:i w:val="0"/>
          <w:color w:val="auto"/>
          <w:lang w:val="hr-HR"/>
        </w:rPr>
        <w:t>općinskog glasila i ostalih tiskovina i promotivnih materijala koje financira Općina Omišalj,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njegovanje tradicijske baštine i poticanje i promicanje amaterskog stvaralaštva u kulturi te promicanje kulturnih vrijednosti i umjetničkih dosega općine Omišal</w:t>
      </w:r>
      <w:r>
        <w:rPr>
          <w:b w:val="0"/>
          <w:i w:val="0"/>
          <w:color w:val="auto"/>
          <w:lang w:val="hr-HR"/>
        </w:rPr>
        <w:t>j, otoka Krka i Hrvatske putem međuopćinske i međunarodne suradnje,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organiziranje kulturnih skupova, savjetovanja, radionica, kolonija, predavanja, seminara i tribina,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- protokolarni i drugi prateći poslovi za Općinskog načelnika, predsjednika Općinskog </w:t>
      </w:r>
      <w:r>
        <w:rPr>
          <w:b w:val="0"/>
          <w:i w:val="0"/>
          <w:color w:val="auto"/>
          <w:lang w:val="hr-HR"/>
        </w:rPr>
        <w:t>vijeća i Upravni odjel,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edukacija i približavanje informacijskih i komunikacijskih tehnologija korisnicima – stanovnicima općine Omišalj te promicanje održivog razvoja i kulture življenja kao kulture u najširem smislu,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upravljanje objektima za kulturne</w:t>
      </w:r>
      <w:r>
        <w:rPr>
          <w:b w:val="0"/>
          <w:i w:val="0"/>
          <w:color w:val="auto"/>
          <w:lang w:val="hr-HR"/>
        </w:rPr>
        <w:t xml:space="preserve"> priredbe,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sudjelovanje u organizaciji sportskih priredbi i praćenje rada sportskih udruga te gospodarenje sportskim objektima,</w:t>
      </w:r>
    </w:p>
    <w:p w:rsidR="00C90D9A" w:rsidRDefault="00726490">
      <w:pPr>
        <w:pStyle w:val="BodyText2"/>
        <w:widowControl/>
        <w:tabs>
          <w:tab w:val="left" w:pos="567"/>
          <w:tab w:val="left" w:pos="108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- imovinsko - pravni poslovi, </w:t>
      </w:r>
    </w:p>
    <w:p w:rsidR="00C90D9A" w:rsidRDefault="00726490">
      <w:pPr>
        <w:pStyle w:val="BodyText2"/>
        <w:widowControl/>
        <w:tabs>
          <w:tab w:val="left" w:pos="567"/>
          <w:tab w:val="left" w:pos="108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- opći, pravni i kadrovski poslovi (rad Općinskog vijeća, radnih tijela, izrada nacrta općih i </w:t>
      </w:r>
      <w:r>
        <w:rPr>
          <w:b w:val="0"/>
          <w:i w:val="0"/>
          <w:color w:val="auto"/>
          <w:lang w:val="hr-HR"/>
        </w:rPr>
        <w:t>drugih akata, poslovi pružanja pravne pomoći, uredsko poslovanje, zaštita i čuvanje arhivskog gradiva i dr.),</w:t>
      </w:r>
    </w:p>
    <w:p w:rsidR="00C90D9A" w:rsidRDefault="00726490">
      <w:pPr>
        <w:pStyle w:val="BodyText2"/>
        <w:widowControl/>
        <w:tabs>
          <w:tab w:val="left" w:pos="567"/>
          <w:tab w:val="left" w:pos="108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poslovi iz područja socijalne skrbi (izrada nacrta programa javnih potreba, provodba programa i izrada izvješća o izvršenju programa, obrada pra</w:t>
      </w:r>
      <w:r>
        <w:rPr>
          <w:b w:val="0"/>
          <w:i w:val="0"/>
          <w:color w:val="auto"/>
          <w:lang w:val="hr-HR"/>
        </w:rPr>
        <w:t>va korisnika u području socijalne skrbi i dr.),</w:t>
      </w:r>
    </w:p>
    <w:p w:rsidR="00C90D9A" w:rsidRDefault="00726490">
      <w:pPr>
        <w:pStyle w:val="BodyText2"/>
        <w:widowControl/>
        <w:tabs>
          <w:tab w:val="left" w:pos="567"/>
          <w:tab w:val="left" w:pos="108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administrativni poslovi i poslovi prijemnog ureda.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ab/>
      </w:r>
    </w:p>
    <w:p w:rsidR="00C90D9A" w:rsidRDefault="00726490">
      <w:pPr>
        <w:pStyle w:val="BodyText2"/>
        <w:widowControl/>
        <w:jc w:val="left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III  NAČIN UPRAVLJANJA UPRAVNIM ODJELOM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9.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(1) Upravnim odjelom upravlja Pročelnik.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(2) Odsjekom kao unutarnjom ustrojstvenom jedinicom upravlj</w:t>
      </w:r>
      <w:r>
        <w:rPr>
          <w:b w:val="0"/>
          <w:i w:val="0"/>
          <w:color w:val="auto"/>
          <w:lang w:val="hr-HR"/>
        </w:rPr>
        <w:t>a voditelj odsjeka.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(3) Pročelnik, odnosno voditelj, organizira i usklađuje rad Upravnog odjela odnosno odsjeka.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(4) Pročelnik i voditelj pored poslova iz stavka 3. ovog članka neposredno obavljaju i druge poslove sukladno ovom Pravilniku.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10.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(1)</w:t>
      </w:r>
      <w:r>
        <w:rPr>
          <w:b w:val="0"/>
          <w:i w:val="0"/>
          <w:color w:val="auto"/>
          <w:lang w:val="hr-HR"/>
        </w:rPr>
        <w:t xml:space="preserve"> Za zakonitost i učinkovitost rada Upravnog odjela Pročelnik odgovara Općinskom načelniku.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(2) Za zakonitost i učinkovitost rada odsjeka voditelj odgovara Pročelniku.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11.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(1) U razdoblju od upražnjenja radnog mjesta Pročelnika do imenovanja Pročel</w:t>
      </w:r>
      <w:r>
        <w:rPr>
          <w:b w:val="0"/>
          <w:i w:val="0"/>
          <w:color w:val="auto"/>
          <w:lang w:val="hr-HR"/>
        </w:rPr>
        <w:t>nika na način propisan zakonom, odnosno u razdoblju odsutnosti Pročelnika, njegove poslove obavlja službenik kojem je zamjenjivanje Pročelnika u opisu poslova radnog mjesta.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(2) U slučaju upražnjenja radnog mjesta voditelja odsjeka ili njegove odsutnosti, </w:t>
      </w:r>
      <w:r>
        <w:rPr>
          <w:b w:val="0"/>
          <w:i w:val="0"/>
          <w:color w:val="auto"/>
          <w:lang w:val="hr-HR"/>
        </w:rPr>
        <w:t>odsjekom neposredno upravlja Pročelnik, osim u dijelu komunalnog gospodarstva, prostornog uređenja i zaštite okoliša, kojim upravlja Pomoćnik pročelnika za komunalno gospodarstvo, prostorno uređenje i zaštitu okoliša.</w:t>
      </w:r>
    </w:p>
    <w:p w:rsidR="00C90D9A" w:rsidRDefault="00C90D9A">
      <w:pPr>
        <w:pStyle w:val="BodyText2"/>
        <w:widowControl/>
        <w:jc w:val="left"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left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IV  POPIS RADNIH MJESTA,  STRUČNI I D</w:t>
      </w:r>
      <w:r>
        <w:rPr>
          <w:i w:val="0"/>
          <w:color w:val="auto"/>
          <w:lang w:val="hr-HR"/>
        </w:rPr>
        <w:t>RUGI UVJETI ZA RASPORED NA RADNA MJESTA TE BROJ IZVRŠITELJA</w:t>
      </w:r>
    </w:p>
    <w:p w:rsidR="00C90D9A" w:rsidRDefault="00C90D9A">
      <w:pPr>
        <w:pStyle w:val="BodyText2"/>
        <w:widowControl/>
        <w:jc w:val="left"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12.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Popis radnih mjesta u Upravnom odjelu sa nazivima i opisom poslova radnog mjesta, stručni i drugi uvjeti za prijem u službu i raspored na radna mjesta, te broj izvršitelja propisani s</w:t>
      </w:r>
      <w:r>
        <w:rPr>
          <w:b w:val="0"/>
          <w:i w:val="0"/>
          <w:color w:val="auto"/>
          <w:lang w:val="hr-HR"/>
        </w:rPr>
        <w:t>u u Dodatku 1. ovog Pravilnika i čine njegov sastavni dio.</w:t>
      </w:r>
    </w:p>
    <w:p w:rsidR="00C90D9A" w:rsidRDefault="00C90D9A">
      <w:pPr>
        <w:pStyle w:val="BodyText2"/>
        <w:widowControl/>
        <w:jc w:val="left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13.</w:t>
      </w:r>
    </w:p>
    <w:p w:rsidR="00C90D9A" w:rsidRDefault="00C90D9A">
      <w:pPr>
        <w:pStyle w:val="BodyText2"/>
        <w:widowControl/>
        <w:jc w:val="left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U Upravnom odjelu radna mjesta službenika klasificiraju se prema standardnim mjerilima utvrđenim Zakonom o službenicima i namještenicima u lokalnoj i područnoj (regionalnoj) samoupravi</w:t>
      </w:r>
      <w:r>
        <w:rPr>
          <w:b w:val="0"/>
          <w:i w:val="0"/>
          <w:color w:val="auto"/>
          <w:lang w:val="hr-HR"/>
        </w:rPr>
        <w:t>: potrebno stručno znanje, složenost poslova, samostalnost u radu, stupanj suradnje s drugim tijelima i komunikacije sa strankama te stupanj odgovornosti i utjecaj na donošenje odluka.</w:t>
      </w:r>
    </w:p>
    <w:p w:rsidR="00C90D9A" w:rsidRDefault="00C90D9A">
      <w:pPr>
        <w:pStyle w:val="BodyText2"/>
        <w:widowControl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V  VOĐENJE UPRAVNOG POSTUPKA I RJEŠAVANJE U UPRAVNIM STVARIMA</w:t>
      </w:r>
    </w:p>
    <w:p w:rsidR="00C90D9A" w:rsidRDefault="00C90D9A">
      <w:pPr>
        <w:pStyle w:val="BodyText2"/>
        <w:widowControl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 xml:space="preserve">Članak </w:t>
      </w:r>
      <w:r>
        <w:rPr>
          <w:i w:val="0"/>
          <w:color w:val="auto"/>
          <w:lang w:val="hr-HR"/>
        </w:rPr>
        <w:t>14.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(1) U upravnom postupku postupa službenik u opisu poslova kojeg je vođenje tog upravnog postupka ili rješavanje o upravnim stvarima. 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(2) Službenik ovlašten za rješavanje u upravnim stvarima ovlašten je i za vođenje postupka koji prethodi rješavanju u</w:t>
      </w:r>
      <w:r>
        <w:rPr>
          <w:b w:val="0"/>
          <w:i w:val="0"/>
          <w:color w:val="auto"/>
          <w:lang w:val="hr-HR"/>
        </w:rPr>
        <w:t xml:space="preserve">pravne stvari. 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(3) Kada je službenik u opisu poslova kojeg je vođenje upravnog postupka ili rješavanje o upravnim stvarima odsutan, ili postoje pravne zapreke za njegovo postupanje, ili to radno mjesto nije popunjeno, za vođenje postupka, odnosno rješavan</w:t>
      </w:r>
      <w:r>
        <w:rPr>
          <w:b w:val="0"/>
          <w:i w:val="0"/>
          <w:color w:val="auto"/>
          <w:lang w:val="hr-HR"/>
        </w:rPr>
        <w:t xml:space="preserve">je upravne stvari nadležan je Pročelnik Upravnog odjela. 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</w:pPr>
      <w:r>
        <w:rPr>
          <w:i w:val="0"/>
          <w:color w:val="auto"/>
          <w:lang w:val="hr-HR"/>
        </w:rPr>
        <w:t xml:space="preserve">VI  RADNO VRIJEME I ODNOSI SA STRANKAMA        </w:t>
      </w:r>
    </w:p>
    <w:p w:rsidR="00C90D9A" w:rsidRDefault="00C90D9A">
      <w:pPr>
        <w:pStyle w:val="BodyText2"/>
        <w:widowControl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15.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(1) Raspored radnog vremena određuje Općinski načelnik posebnom odlukom.</w:t>
      </w:r>
    </w:p>
    <w:p w:rsidR="00C90D9A" w:rsidRDefault="00726490">
      <w:pPr>
        <w:pStyle w:val="BodyText2"/>
        <w:widowControl/>
        <w:tabs>
          <w:tab w:val="left" w:pos="567"/>
          <w:tab w:val="left" w:pos="108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(2) Uredovno radno vrijeme za rad sa strankama u Upravnom </w:t>
      </w:r>
      <w:r>
        <w:rPr>
          <w:b w:val="0"/>
          <w:i w:val="0"/>
          <w:color w:val="auto"/>
          <w:lang w:val="hr-HR"/>
        </w:rPr>
        <w:t>odjelu u Općini Omišalj utvrđuje se kako slijedi:</w:t>
      </w:r>
    </w:p>
    <w:p w:rsidR="00C90D9A" w:rsidRDefault="00726490">
      <w:pPr>
        <w:pStyle w:val="BodyText2"/>
        <w:tabs>
          <w:tab w:val="left" w:pos="567"/>
          <w:tab w:val="left" w:pos="1080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ponedjeljak, srijeda, petak od 8,30 do 11,30 sati,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- utorak i četvrtak od 12,30 do 15,00 sati.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16.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lastRenderedPageBreak/>
        <w:t>Podnošenje predstavki i pritužbi građana osigurava se ustanovljavanjem knjige pritužbi, postavlj</w:t>
      </w:r>
      <w:r>
        <w:rPr>
          <w:b w:val="0"/>
          <w:i w:val="0"/>
          <w:color w:val="auto"/>
          <w:lang w:val="hr-HR"/>
        </w:rPr>
        <w:t>anjem sandučića za predstavke i pritužbe, neposrednim komuniciranjem s ovlaštenim tijelima Općine Omišalj te sredstvima elektroničke komunikacije (e-mailom).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</w:pPr>
      <w:r>
        <w:rPr>
          <w:i w:val="0"/>
          <w:color w:val="auto"/>
          <w:lang w:val="hr-HR"/>
        </w:rPr>
        <w:t>Članak 17.</w:t>
      </w:r>
    </w:p>
    <w:p w:rsidR="00C90D9A" w:rsidRDefault="00C90D9A">
      <w:pPr>
        <w:pStyle w:val="BodyText2"/>
        <w:widowControl/>
        <w:jc w:val="center"/>
      </w:pPr>
    </w:p>
    <w:p w:rsidR="00C90D9A" w:rsidRDefault="00726490">
      <w:pPr>
        <w:pStyle w:val="BodyText2"/>
        <w:widowControl/>
      </w:pPr>
      <w:r>
        <w:rPr>
          <w:b w:val="0"/>
          <w:i w:val="0"/>
          <w:color w:val="auto"/>
          <w:lang w:val="hr-HR"/>
        </w:rPr>
        <w:t>(1) Radne prostorije za rad službenika Upravnog odjela raspoređuju se u prizemlju i n</w:t>
      </w:r>
      <w:r>
        <w:rPr>
          <w:b w:val="0"/>
          <w:i w:val="0"/>
          <w:color w:val="auto"/>
          <w:lang w:val="hr-HR"/>
        </w:rPr>
        <w:t>a katu zgrade Općine Omišalj (Prikešte 13, Omišalj) i svakoj se utvrđuje redni broj.</w:t>
      </w:r>
    </w:p>
    <w:p w:rsidR="00C90D9A" w:rsidRDefault="00726490">
      <w:pPr>
        <w:pStyle w:val="BodyText2"/>
        <w:widowControl/>
      </w:pPr>
      <w:r>
        <w:rPr>
          <w:b w:val="0"/>
          <w:i w:val="0"/>
          <w:color w:val="auto"/>
          <w:lang w:val="hr-HR"/>
        </w:rPr>
        <w:t>(2) Na vratima radnih prostorija ističu se osobna imena službenika te naziv radnog mjesta na koje su raspoređeni.</w:t>
      </w:r>
    </w:p>
    <w:p w:rsidR="00C90D9A" w:rsidRDefault="00726490">
      <w:pPr>
        <w:pStyle w:val="BodyText2"/>
        <w:widowControl/>
      </w:pPr>
      <w:r>
        <w:rPr>
          <w:b w:val="0"/>
          <w:i w:val="0"/>
          <w:color w:val="auto"/>
          <w:lang w:val="hr-HR"/>
        </w:rPr>
        <w:t>(3) Svaka radna prostorija opremljena je računalom, u bro</w:t>
      </w:r>
      <w:r>
        <w:rPr>
          <w:b w:val="0"/>
          <w:i w:val="0"/>
          <w:color w:val="auto"/>
          <w:lang w:val="hr-HR"/>
        </w:rPr>
        <w:t>ju potrebnom za svakog službenika, te telefonom.</w:t>
      </w:r>
    </w:p>
    <w:p w:rsidR="00C90D9A" w:rsidRDefault="00C90D9A">
      <w:pPr>
        <w:pStyle w:val="BodyText2"/>
        <w:widowControl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VII  POVREDE SLUŽBENE DUŽNOSTI</w:t>
      </w:r>
    </w:p>
    <w:p w:rsidR="00C90D9A" w:rsidRDefault="00C90D9A">
      <w:pPr>
        <w:pStyle w:val="BodyText2"/>
        <w:widowControl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18.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(1) Pročelnik i službenici Upravnog odjela odgovaraju za počinjene povrede službene dužnosti, ako povjerene poslove ne obavljaju savjesno, stručno i u predviđenim</w:t>
      </w:r>
      <w:r>
        <w:rPr>
          <w:b w:val="0"/>
          <w:i w:val="0"/>
          <w:color w:val="auto"/>
          <w:lang w:val="hr-HR"/>
        </w:rPr>
        <w:t xml:space="preserve"> rokovima, te ako se ne pridržavaju zakona, drugih propisa, ovog pravilnika te drugih akata ili pravila vezanih za obavljanje službene dužnosti.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(2) Povrede službene dužnosti mogu biti lake i teške.</w:t>
      </w: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(3) Teške povrede službene dužnosti propisuju se zakonom,</w:t>
      </w:r>
      <w:r>
        <w:rPr>
          <w:b w:val="0"/>
          <w:i w:val="0"/>
          <w:color w:val="auto"/>
          <w:lang w:val="hr-HR"/>
        </w:rPr>
        <w:t xml:space="preserve"> a lake povrede zakonom i ovim pravilnikom.</w:t>
      </w:r>
    </w:p>
    <w:p w:rsidR="00C90D9A" w:rsidRDefault="00C90D9A">
      <w:pPr>
        <w:pStyle w:val="BodyText2"/>
        <w:widowControl/>
        <w:ind w:firstLine="567"/>
        <w:rPr>
          <w:b w:val="0"/>
          <w:i w:val="0"/>
          <w:color w:val="auto"/>
          <w:lang w:val="hr-HR"/>
        </w:rPr>
      </w:pPr>
    </w:p>
    <w:p w:rsidR="00C90D9A" w:rsidRDefault="00C90D9A">
      <w:pPr>
        <w:pStyle w:val="BodyText2"/>
        <w:widowControl/>
        <w:ind w:firstLine="567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19.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Kao lake povrede službene dužnosti, pored već utvrđenih zakonom, smatraju se i: 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1. nemaran ili nesavjestan odnos prema imovini koja je povjerena u službi ili u vezi sa službom;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2. nekorektan odnos</w:t>
      </w:r>
      <w:r>
        <w:rPr>
          <w:b w:val="0"/>
          <w:i w:val="0"/>
          <w:color w:val="auto"/>
          <w:lang w:val="hr-HR"/>
        </w:rPr>
        <w:t xml:space="preserve"> i neuljudno ponašanje prema suradnicima, drugim službenicima i  namještenicima ili strankama;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3. uskraćivanje ili ne pružanje stručne pomoći drugim službenicima i namještenicima u  izvršavanju njihove službe i radnih zadataka;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4. učestalo primanje priva</w:t>
      </w:r>
      <w:r>
        <w:rPr>
          <w:b w:val="0"/>
          <w:i w:val="0"/>
          <w:color w:val="auto"/>
          <w:lang w:val="hr-HR"/>
        </w:rPr>
        <w:t xml:space="preserve">tnih posjeta kojima se ometa proces rada i ostali službenici i  namještenici;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5. prikrivanje manjih oštećenja na imovini ili sredstvima povjerenim službeniku ili namješteniku u službi ili u vezi sa službom;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6. nedovoljno vođenje brige o osobnoj urednosti</w:t>
      </w:r>
      <w:r>
        <w:rPr>
          <w:b w:val="0"/>
          <w:i w:val="0"/>
          <w:color w:val="auto"/>
          <w:lang w:val="hr-HR"/>
        </w:rPr>
        <w:t xml:space="preserve"> i izgledu s obzirom na poslove koji se obavljaju;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7. nejavljanje neposredno nadređenom službeniku u slučaju zakašnjenja na posao;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8. više od tri puta tijekom mjesec dana neopravdanog kašnjenja na rad ili ranijeg odlaska s  posla ili korištenje dnevnog o</w:t>
      </w:r>
      <w:r>
        <w:rPr>
          <w:b w:val="0"/>
          <w:i w:val="0"/>
          <w:color w:val="auto"/>
          <w:lang w:val="hr-HR"/>
        </w:rPr>
        <w:t xml:space="preserve">dmora dulje od 30 minuta, kao i u slučaju nejavljanja nadređenom službeniku;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9. nepoduzimanje ili nedovoljno poduzimanje mjera zaštite na radu;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10. neizvršavanje pisanih i/ili usmenih naputaka za rad. </w:t>
      </w:r>
    </w:p>
    <w:p w:rsidR="00C90D9A" w:rsidRDefault="00C90D9A">
      <w:pPr>
        <w:jc w:val="both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20.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U slučajevima teških i lakih povreda sl</w:t>
      </w:r>
      <w:r>
        <w:rPr>
          <w:b w:val="0"/>
          <w:i w:val="0"/>
          <w:color w:val="auto"/>
          <w:lang w:val="hr-HR"/>
        </w:rPr>
        <w:t>užbenih dužnosti, prema Pročelniku i službenicima Upravnog odjela pokrenut će se postupak propisan zakonom.</w:t>
      </w:r>
    </w:p>
    <w:p w:rsidR="00C90D9A" w:rsidRDefault="00C90D9A">
      <w:pPr>
        <w:pStyle w:val="BodyText2"/>
        <w:widowControl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lastRenderedPageBreak/>
        <w:t>VIII  OSTALA PITANJA OD ZNAČAJA ZA RAD UPRAVNOG ODJELA</w:t>
      </w:r>
    </w:p>
    <w:p w:rsidR="00C90D9A" w:rsidRDefault="00C90D9A">
      <w:pPr>
        <w:pStyle w:val="BodyText2"/>
        <w:widowControl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21.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(1) Službenici se u Upravni odjel primaju sukladno zakonu.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(2) Ostala pitanja </w:t>
      </w:r>
      <w:r>
        <w:rPr>
          <w:b w:val="0"/>
          <w:i w:val="0"/>
          <w:color w:val="auto"/>
          <w:lang w:val="hr-HR"/>
        </w:rPr>
        <w:t>vezana uz prijam u službu te prava i obveze te odgovornosti službenika, utvrđuju se Pravilnikom o radu kojeg donosi Općinski načelnik.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22.</w:t>
      </w:r>
    </w:p>
    <w:p w:rsidR="00C90D9A" w:rsidRDefault="00C90D9A">
      <w:pPr>
        <w:jc w:val="both"/>
        <w:rPr>
          <w:b w:val="0"/>
          <w:i w:val="0"/>
          <w:color w:val="auto"/>
          <w:lang w:val="hr-HR"/>
        </w:rPr>
      </w:pP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Službenici Upravnog odjela, pored obavljanja poslova utvrđenih opisom poslova radnog mjesta na koje su </w:t>
      </w:r>
      <w:r>
        <w:rPr>
          <w:b w:val="0"/>
          <w:i w:val="0"/>
          <w:color w:val="auto"/>
          <w:lang w:val="hr-HR"/>
        </w:rPr>
        <w:t xml:space="preserve">raspoređeni, dužni su i: </w:t>
      </w:r>
    </w:p>
    <w:p w:rsidR="00C90D9A" w:rsidRDefault="00C90D9A">
      <w:pPr>
        <w:jc w:val="both"/>
        <w:rPr>
          <w:b w:val="0"/>
          <w:i w:val="0"/>
          <w:color w:val="auto"/>
          <w:lang w:val="hr-HR"/>
        </w:rPr>
      </w:pP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1. redovno pratiti donošenje i izmjenu pozitivnih propisa koji se odnosi na njihov djelokrug rada;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2. svakodnevno kroz svoj rad, odnosno obavljanje poslova provoditi i unapređivati sustav kvalitete;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3. raditi i surađivati na pr</w:t>
      </w:r>
      <w:r>
        <w:rPr>
          <w:b w:val="0"/>
          <w:i w:val="0"/>
          <w:color w:val="auto"/>
          <w:lang w:val="hr-HR"/>
        </w:rPr>
        <w:t xml:space="preserve">ipremi i izradi EU projekata iz svog djelokruga rada;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4. u obavljanju poslova radnog mjesta na koje su raspoređeni surađivati s ustanovama i trgovačkim društvima kojima je Općina Omišalj (su)osnivač ili imatelj poslovnih udjela;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5. surađivati s upravnim </w:t>
      </w:r>
      <w:r>
        <w:rPr>
          <w:b w:val="0"/>
          <w:i w:val="0"/>
          <w:color w:val="auto"/>
          <w:lang w:val="hr-HR"/>
        </w:rPr>
        <w:t>tijelima Primorsko-goranske županije i drugih jedinica lokalne samouprave na području Primorsko-županije, a posebno otoka Krka, a ako to narav posla zahtijeva i sa upravnim tijelima ostalih jedinica lokalne i područne (regionalne) samouprave u Republici Hr</w:t>
      </w:r>
      <w:r>
        <w:rPr>
          <w:b w:val="0"/>
          <w:i w:val="0"/>
          <w:color w:val="auto"/>
          <w:lang w:val="hr-HR"/>
        </w:rPr>
        <w:t xml:space="preserve">vatskoj. </w:t>
      </w:r>
    </w:p>
    <w:p w:rsidR="00C90D9A" w:rsidRDefault="00C90D9A">
      <w:pPr>
        <w:jc w:val="both"/>
        <w:rPr>
          <w:b w:val="0"/>
          <w:i w:val="0"/>
          <w:color w:val="auto"/>
          <w:lang w:val="hr-HR"/>
        </w:rPr>
      </w:pPr>
    </w:p>
    <w:p w:rsidR="00C90D9A" w:rsidRDefault="00726490">
      <w:pPr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23.</w:t>
      </w:r>
    </w:p>
    <w:p w:rsidR="00C90D9A" w:rsidRDefault="00C90D9A">
      <w:pPr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Pročelnik je ovlašten za potpisivanje akata iz djelokruga rada Upravnog odjela, osim onih akata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koji se upućuju čelnicima i zamjenicima čelnika predstavničke i izvršne vlasti državnih tijela i tijela jedinica lokalne i područne (regi</w:t>
      </w:r>
      <w:r>
        <w:rPr>
          <w:b w:val="0"/>
          <w:i w:val="0"/>
          <w:color w:val="auto"/>
          <w:lang w:val="hr-HR"/>
        </w:rPr>
        <w:t xml:space="preserve">onalne) samouprave, a koje potpisuje Općinski načelnik. </w:t>
      </w:r>
    </w:p>
    <w:p w:rsidR="00C90D9A" w:rsidRDefault="00C90D9A">
      <w:pPr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24.</w:t>
      </w:r>
    </w:p>
    <w:p w:rsidR="00C90D9A" w:rsidRDefault="00C90D9A">
      <w:pPr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Pročelnik može ovlastiti voditelja ili nekog od službenika Upravnog odjela za potpisivanje akata iz njegovog djelokruga rada. </w:t>
      </w:r>
    </w:p>
    <w:p w:rsidR="00C90D9A" w:rsidRDefault="00C90D9A">
      <w:pPr>
        <w:rPr>
          <w:b w:val="0"/>
          <w:i w:val="0"/>
          <w:color w:val="auto"/>
          <w:lang w:val="hr-HR"/>
        </w:rPr>
      </w:pPr>
    </w:p>
    <w:p w:rsidR="00C90D9A" w:rsidRDefault="00726490">
      <w:pPr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25.</w:t>
      </w:r>
    </w:p>
    <w:p w:rsidR="00C90D9A" w:rsidRDefault="00C90D9A">
      <w:pPr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(1) Pročelnik može putem sredstava javnog prio</w:t>
      </w:r>
      <w:r>
        <w:rPr>
          <w:b w:val="0"/>
          <w:i w:val="0"/>
          <w:color w:val="auto"/>
          <w:lang w:val="hr-HR"/>
        </w:rPr>
        <w:t xml:space="preserve">pćavanja ili na drugi prikladan način davati izvješća o obavljanju poslova iz djelokruga rada Upravnog odjela. </w:t>
      </w:r>
    </w:p>
    <w:p w:rsidR="00C90D9A" w:rsidRDefault="00726490">
      <w:pPr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 xml:space="preserve">(2) Pročelnik Upravnog odjela može postupati po odredbi stavka 1. ovog članka  samo na temelju prethodnog odobrenja Općinskog načelnika. </w:t>
      </w:r>
    </w:p>
    <w:p w:rsidR="00C90D9A" w:rsidRDefault="00C90D9A">
      <w:pPr>
        <w:pStyle w:val="BodyText2"/>
        <w:widowControl/>
        <w:rPr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IX  P</w:t>
      </w:r>
      <w:r>
        <w:rPr>
          <w:i w:val="0"/>
          <w:color w:val="auto"/>
          <w:lang w:val="hr-HR"/>
        </w:rPr>
        <w:t>RIJELAZNE I ZAVRŠNE ODREDBE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26.</w:t>
      </w:r>
    </w:p>
    <w:p w:rsidR="00C90D9A" w:rsidRDefault="00C90D9A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(1) Službenici zatečeni na radu u Upravnom odjelu na dan stupanja na snagu ovog Pravilnika nastavljaju raditi na svojim dotadašnjim radnim mjestima, te zadržavaju plaće i druga prava prema dotadašnjim rješenjima, do</w:t>
      </w:r>
      <w:r>
        <w:rPr>
          <w:b w:val="0"/>
          <w:i w:val="0"/>
          <w:color w:val="auto"/>
          <w:lang w:val="hr-HR"/>
        </w:rPr>
        <w:t xml:space="preserve"> donošenja rješenja o rasporedu na radna mjesta sukladno ovom Pravilniku.</w:t>
      </w:r>
    </w:p>
    <w:p w:rsidR="00C90D9A" w:rsidRDefault="00726490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lastRenderedPageBreak/>
        <w:t>(2) Pročelnik Upravnog odjela donijet će rješenja o rasporedu službenika na radna mjesta u roku od 30 dana od dana stupanja na snagu ovog Pravilnika</w:t>
      </w:r>
      <w:r>
        <w:rPr>
          <w:b w:val="0"/>
          <w:i w:val="0"/>
          <w:color w:val="auto"/>
          <w:lang w:val="hr-HR"/>
        </w:rPr>
        <w:tab/>
      </w:r>
    </w:p>
    <w:p w:rsidR="00C90D9A" w:rsidRDefault="00726490">
      <w:pPr>
        <w:pStyle w:val="BodyText2"/>
        <w:widowControl/>
        <w:tabs>
          <w:tab w:val="left" w:pos="567"/>
        </w:tabs>
      </w:pPr>
      <w:r>
        <w:rPr>
          <w:b w:val="0"/>
          <w:i w:val="0"/>
          <w:color w:val="auto"/>
          <w:lang w:val="hr-HR"/>
        </w:rPr>
        <w:t xml:space="preserve">(3) Kandidat za prijem u službu </w:t>
      </w:r>
      <w:r>
        <w:rPr>
          <w:b w:val="0"/>
          <w:i w:val="0"/>
          <w:color w:val="auto"/>
          <w:lang w:val="hr-HR"/>
        </w:rPr>
        <w:t>koji ne ispunjava poseban uvjet za prijam u službu i raspored na radno mjesto (uvjet utvrđen posebnim zakonom ili ovim Pravilnikom), može biti primljen u službu uz uvjet da u roku od 12 mjeseci od prijma u službu, položi odgovarajući ispit ili stekne odgov</w:t>
      </w:r>
      <w:r>
        <w:rPr>
          <w:b w:val="0"/>
          <w:i w:val="0"/>
          <w:color w:val="auto"/>
          <w:lang w:val="hr-HR"/>
        </w:rPr>
        <w:t xml:space="preserve">arajući certifikat. </w:t>
      </w:r>
    </w:p>
    <w:p w:rsidR="00C90D9A" w:rsidRDefault="00C90D9A">
      <w:pPr>
        <w:pStyle w:val="BodyText2"/>
        <w:widowControl/>
        <w:tabs>
          <w:tab w:val="left" w:pos="567"/>
        </w:tabs>
        <w:rPr>
          <w:color w:val="auto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27.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ab/>
      </w:r>
    </w:p>
    <w:p w:rsidR="00C90D9A" w:rsidRDefault="00726490">
      <w:pPr>
        <w:pStyle w:val="BodyText2"/>
        <w:widowControl/>
        <w:tabs>
          <w:tab w:val="left" w:pos="567"/>
        </w:tabs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Danom stupanja na snagu ovog Pravilnika prestaje važiti Pravilnik o unutarnjem redu  Upravnog odjela Općine Omišalj, KLASA: 011-01/18-01/1, URBROJ:2142-06-20-01-4 od 5. ožujka 2019. godine, Pravilnik o izmjenama i dopuna</w:t>
      </w:r>
      <w:r>
        <w:rPr>
          <w:b w:val="0"/>
          <w:i w:val="0"/>
          <w:color w:val="auto"/>
          <w:lang w:val="hr-HR"/>
        </w:rPr>
        <w:t>ma Pravilnika o unutarnjem redu  Upravnog odjela Općine Omišalj od 19. travnja 2021. godine i Pravilnik o dopuni Pravilnika o unutarnjem redu  Upravnog odjela Općine Omišalj od 11. listopada 2021. godine.</w:t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28.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  <w:rPr>
          <w:b w:val="0"/>
          <w:i w:val="0"/>
          <w:color w:val="auto"/>
          <w:lang w:val="hr-HR"/>
        </w:rPr>
      </w:pPr>
      <w:r>
        <w:rPr>
          <w:b w:val="0"/>
          <w:i w:val="0"/>
          <w:color w:val="auto"/>
          <w:lang w:val="hr-HR"/>
        </w:rPr>
        <w:t>Ovaj Pravilnik stupa na snagu dan nako</w:t>
      </w:r>
      <w:r>
        <w:rPr>
          <w:b w:val="0"/>
          <w:i w:val="0"/>
          <w:color w:val="auto"/>
          <w:lang w:val="hr-HR"/>
        </w:rPr>
        <w:t>n objave, a objavit će se na oglasnoj ploči internetskim stranicama Općine Omišalj.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</w:pP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  <w:t xml:space="preserve">    </w:t>
      </w:r>
      <w:r>
        <w:rPr>
          <w:i w:val="0"/>
          <w:color w:val="auto"/>
          <w:lang w:val="hr-HR"/>
        </w:rPr>
        <w:t>OPĆINSKA NAČELNICA</w:t>
      </w:r>
    </w:p>
    <w:p w:rsidR="00C90D9A" w:rsidRDefault="00726490">
      <w:pPr>
        <w:pStyle w:val="BodyText2"/>
        <w:widowControl/>
      </w:pP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  <w:t xml:space="preserve">      mr.sc. Mirela Ahmetović</w:t>
      </w:r>
    </w:p>
    <w:sectPr w:rsidR="00C90D9A">
      <w:footerReference w:type="default" r:id="rId8"/>
      <w:endnotePr>
        <w:numFmt w:val="decimal"/>
      </w:endnotePr>
      <w:pgSz w:w="11907" w:h="16840"/>
      <w:pgMar w:top="1135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6490">
      <w:r>
        <w:separator/>
      </w:r>
    </w:p>
  </w:endnote>
  <w:endnote w:type="continuationSeparator" w:id="0">
    <w:p w:rsidR="00000000" w:rsidRDefault="0072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27" w:rsidRDefault="00726490">
    <w:pPr>
      <w:pStyle w:val="Footer"/>
    </w:pPr>
    <w:r>
      <w:rPr>
        <w:b w:val="0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07527" w:rsidRDefault="0072649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b w:val="0"/>
                              <w:i w:val="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 w:val="0"/>
                              <w:i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b w:val="0"/>
                              <w:i w:val="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 w:val="0"/>
                              <w:i w:val="0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  <w:b w:val="0"/>
                              <w:i w:val="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707527" w:rsidRDefault="00726490">
                    <w:pPr>
                      <w:pStyle w:val="Footer"/>
                    </w:pPr>
                    <w:r>
                      <w:rPr>
                        <w:rStyle w:val="PageNumber"/>
                        <w:b w:val="0"/>
                        <w:i w:val="0"/>
                      </w:rPr>
                      <w:fldChar w:fldCharType="begin"/>
                    </w:r>
                    <w:r>
                      <w:rPr>
                        <w:rStyle w:val="PageNumber"/>
                        <w:b w:val="0"/>
                        <w:i w:val="0"/>
                      </w:rPr>
                      <w:instrText xml:space="preserve"> PAGE </w:instrText>
                    </w:r>
                    <w:r>
                      <w:rPr>
                        <w:rStyle w:val="PageNumber"/>
                        <w:b w:val="0"/>
                        <w:i w:val="0"/>
                      </w:rPr>
                      <w:fldChar w:fldCharType="separate"/>
                    </w:r>
                    <w:r>
                      <w:rPr>
                        <w:rStyle w:val="PageNumber"/>
                        <w:b w:val="0"/>
                        <w:i w:val="0"/>
                        <w:noProof/>
                      </w:rPr>
                      <w:t>3</w:t>
                    </w:r>
                    <w:r>
                      <w:rPr>
                        <w:rStyle w:val="PageNumber"/>
                        <w:b w:val="0"/>
                        <w:i w:val="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6490">
      <w:r>
        <w:separator/>
      </w:r>
    </w:p>
  </w:footnote>
  <w:footnote w:type="continuationSeparator" w:id="0">
    <w:p w:rsidR="00000000" w:rsidRDefault="0072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5543"/>
    <w:multiLevelType w:val="multilevel"/>
    <w:tmpl w:val="77AEBAA6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C90D9A"/>
    <w:rsid w:val="00726490"/>
    <w:rsid w:val="00C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17AD-6C54-4B6A-88F3-266822A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/>
      <w:b/>
      <w:i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i/>
      <w:color w:val="000000"/>
      <w:sz w:val="24"/>
      <w:szCs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b/>
      <w:i/>
      <w:color w:val="000000"/>
      <w:sz w:val="24"/>
      <w:szCs w:val="20"/>
      <w:lang w:val="en-GB"/>
    </w:rPr>
  </w:style>
  <w:style w:type="character" w:styleId="PageNumber">
    <w:name w:val="page number"/>
    <w:basedOn w:val="DefaultParagraphFont"/>
  </w:style>
  <w:style w:type="character" w:styleId="Strong">
    <w:name w:val="Strong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b/>
      <w:i/>
      <w:color w:val="000000"/>
      <w:sz w:val="18"/>
      <w:szCs w:val="18"/>
      <w:lang w:val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2020-02-25T12:16:00Z</cp:lastPrinted>
  <dcterms:created xsi:type="dcterms:W3CDTF">2022-07-06T08:28:00Z</dcterms:created>
  <dcterms:modified xsi:type="dcterms:W3CDTF">2022-07-06T08:28:00Z</dcterms:modified>
</cp:coreProperties>
</file>