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3107"/>
        <w:gridCol w:w="2577"/>
      </w:tblGrid>
      <w:tr w:rsidR="00CF39CD" w:rsidRPr="00CF39CD" w14:paraId="61BDAA2E" w14:textId="77777777" w:rsidTr="00CF39CD">
        <w:trPr>
          <w:trHeight w:val="930"/>
        </w:trPr>
        <w:tc>
          <w:tcPr>
            <w:tcW w:w="6200" w:type="dxa"/>
            <w:gridSpan w:val="3"/>
            <w:shd w:val="clear" w:color="auto" w:fill="E2EFD9" w:themeFill="accent6" w:themeFillTint="33"/>
            <w:hideMark/>
          </w:tcPr>
          <w:p w14:paraId="62513DD3" w14:textId="5AF26F8C" w:rsidR="00CF39CD" w:rsidRPr="00CF39CD" w:rsidRDefault="00D364AA" w:rsidP="00CF3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Prilog 1 -  </w:t>
            </w:r>
            <w:r w:rsidR="00CF39CD" w:rsidRPr="00CF39CD">
              <w:rPr>
                <w:b/>
                <w:bCs/>
              </w:rPr>
              <w:t xml:space="preserve">Oslobođenje od plaćanja svih davanja za koja su ta oslobođenja moguća prema Uputi  Ministarstva financija od 12.06.2020. </w:t>
            </w:r>
          </w:p>
        </w:tc>
      </w:tr>
      <w:tr w:rsidR="00CF39CD" w:rsidRPr="00CF39CD" w14:paraId="77C06F5E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4436A172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RBR</w:t>
            </w:r>
          </w:p>
        </w:tc>
        <w:tc>
          <w:tcPr>
            <w:tcW w:w="3107" w:type="dxa"/>
            <w:noWrap/>
            <w:hideMark/>
          </w:tcPr>
          <w:p w14:paraId="7EDC5A1E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PRIHOD</w:t>
            </w:r>
          </w:p>
        </w:tc>
        <w:tc>
          <w:tcPr>
            <w:tcW w:w="2577" w:type="dxa"/>
            <w:noWrap/>
            <w:hideMark/>
          </w:tcPr>
          <w:p w14:paraId="667A2A94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IZNOS OSLOBOĐENJA</w:t>
            </w:r>
          </w:p>
        </w:tc>
      </w:tr>
      <w:tr w:rsidR="00CF39CD" w:rsidRPr="00CF39CD" w14:paraId="340298FF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2C7D4FCD" w14:textId="77777777" w:rsidR="00CF39CD" w:rsidRPr="00CF39CD" w:rsidRDefault="00CF39CD" w:rsidP="00CF39CD">
            <w:r w:rsidRPr="00CF39CD">
              <w:t>1</w:t>
            </w:r>
          </w:p>
        </w:tc>
        <w:tc>
          <w:tcPr>
            <w:tcW w:w="3107" w:type="dxa"/>
            <w:noWrap/>
            <w:hideMark/>
          </w:tcPr>
          <w:p w14:paraId="5E6B3F9E" w14:textId="77777777" w:rsidR="00CF39CD" w:rsidRPr="00CF39CD" w:rsidRDefault="00CF39CD">
            <w:r w:rsidRPr="00CF39CD">
              <w:t>KOMUNALNI DOPRINOS</w:t>
            </w:r>
          </w:p>
        </w:tc>
        <w:tc>
          <w:tcPr>
            <w:tcW w:w="2577" w:type="dxa"/>
            <w:noWrap/>
            <w:hideMark/>
          </w:tcPr>
          <w:p w14:paraId="53746990" w14:textId="77777777" w:rsidR="00CF39CD" w:rsidRPr="00CF39CD" w:rsidRDefault="00CF39CD" w:rsidP="00CF39CD">
            <w:r w:rsidRPr="00CF39CD">
              <w:t>170.710,40 kn</w:t>
            </w:r>
          </w:p>
        </w:tc>
      </w:tr>
      <w:tr w:rsidR="00CF39CD" w:rsidRPr="00CF39CD" w14:paraId="4504C152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62B446C0" w14:textId="77777777" w:rsidR="00CF39CD" w:rsidRPr="00CF39CD" w:rsidRDefault="00CF39CD" w:rsidP="00CF39CD">
            <w:r w:rsidRPr="00CF39CD">
              <w:t>2</w:t>
            </w:r>
          </w:p>
        </w:tc>
        <w:tc>
          <w:tcPr>
            <w:tcW w:w="3107" w:type="dxa"/>
            <w:noWrap/>
            <w:hideMark/>
          </w:tcPr>
          <w:p w14:paraId="390B24F8" w14:textId="77777777" w:rsidR="00CF39CD" w:rsidRPr="00CF39CD" w:rsidRDefault="00CF39CD">
            <w:r w:rsidRPr="00CF39CD">
              <w:t>KOMUNALNA NAKNADA</w:t>
            </w:r>
          </w:p>
        </w:tc>
        <w:tc>
          <w:tcPr>
            <w:tcW w:w="2577" w:type="dxa"/>
            <w:noWrap/>
            <w:hideMark/>
          </w:tcPr>
          <w:p w14:paraId="7B96032D" w14:textId="77777777" w:rsidR="00CF39CD" w:rsidRPr="00CF39CD" w:rsidRDefault="00CF39CD" w:rsidP="00CF39CD">
            <w:r w:rsidRPr="00CF39CD">
              <w:t>26.250,23 kn</w:t>
            </w:r>
          </w:p>
        </w:tc>
      </w:tr>
      <w:tr w:rsidR="00CF39CD" w:rsidRPr="00CF39CD" w14:paraId="20FB8C63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627936E3" w14:textId="77777777" w:rsidR="00CF39CD" w:rsidRPr="00CF39CD" w:rsidRDefault="00CF39CD" w:rsidP="00CF39CD">
            <w:r w:rsidRPr="00CF39CD">
              <w:t>3</w:t>
            </w:r>
          </w:p>
        </w:tc>
        <w:tc>
          <w:tcPr>
            <w:tcW w:w="3107" w:type="dxa"/>
            <w:noWrap/>
            <w:hideMark/>
          </w:tcPr>
          <w:p w14:paraId="5F3B82F9" w14:textId="77777777" w:rsidR="00CF39CD" w:rsidRPr="00CF39CD" w:rsidRDefault="00CF39CD">
            <w:r w:rsidRPr="00CF39CD">
              <w:t>ZAKUP JAVNE POVRŠINE</w:t>
            </w:r>
          </w:p>
        </w:tc>
        <w:tc>
          <w:tcPr>
            <w:tcW w:w="2577" w:type="dxa"/>
            <w:noWrap/>
            <w:hideMark/>
          </w:tcPr>
          <w:p w14:paraId="091C6280" w14:textId="77777777" w:rsidR="00CF39CD" w:rsidRPr="00CF39CD" w:rsidRDefault="00CF39CD" w:rsidP="00CF39CD">
            <w:r w:rsidRPr="00CF39CD">
              <w:t>15.557,24 kn</w:t>
            </w:r>
          </w:p>
        </w:tc>
      </w:tr>
      <w:tr w:rsidR="00CF39CD" w:rsidRPr="00CF39CD" w14:paraId="545E599C" w14:textId="77777777" w:rsidTr="00CF39CD">
        <w:trPr>
          <w:trHeight w:val="645"/>
        </w:trPr>
        <w:tc>
          <w:tcPr>
            <w:tcW w:w="516" w:type="dxa"/>
            <w:noWrap/>
            <w:hideMark/>
          </w:tcPr>
          <w:p w14:paraId="6D457B2B" w14:textId="77777777" w:rsidR="00CF39CD" w:rsidRPr="00CF39CD" w:rsidRDefault="00CF39CD" w:rsidP="00CF39CD">
            <w:r w:rsidRPr="00CF39CD">
              <w:t>4</w:t>
            </w:r>
          </w:p>
        </w:tc>
        <w:tc>
          <w:tcPr>
            <w:tcW w:w="3107" w:type="dxa"/>
            <w:hideMark/>
          </w:tcPr>
          <w:p w14:paraId="1D930C38" w14:textId="77777777" w:rsidR="00CF39CD" w:rsidRPr="00CF39CD" w:rsidRDefault="00CF39CD">
            <w:r w:rsidRPr="00CF39CD">
              <w:t>ZAKUP JAVNE POVRŠINE SA ŠTANDOM</w:t>
            </w:r>
          </w:p>
        </w:tc>
        <w:tc>
          <w:tcPr>
            <w:tcW w:w="2577" w:type="dxa"/>
            <w:noWrap/>
            <w:hideMark/>
          </w:tcPr>
          <w:p w14:paraId="2D4893E4" w14:textId="77777777" w:rsidR="00CF39CD" w:rsidRPr="00CF39CD" w:rsidRDefault="00CF39CD" w:rsidP="00CF39CD">
            <w:r w:rsidRPr="00CF39CD">
              <w:t>4.320,00 kn</w:t>
            </w:r>
          </w:p>
        </w:tc>
      </w:tr>
      <w:tr w:rsidR="00CF39CD" w:rsidRPr="00CF39CD" w14:paraId="14314261" w14:textId="77777777" w:rsidTr="00CF39CD">
        <w:trPr>
          <w:trHeight w:val="576"/>
        </w:trPr>
        <w:tc>
          <w:tcPr>
            <w:tcW w:w="516" w:type="dxa"/>
            <w:noWrap/>
            <w:hideMark/>
          </w:tcPr>
          <w:p w14:paraId="42A08FF6" w14:textId="77777777" w:rsidR="00CF39CD" w:rsidRPr="00CF39CD" w:rsidRDefault="00CF39CD" w:rsidP="00CF39CD">
            <w:r w:rsidRPr="00CF39CD">
              <w:t>5</w:t>
            </w:r>
          </w:p>
        </w:tc>
        <w:tc>
          <w:tcPr>
            <w:tcW w:w="3107" w:type="dxa"/>
            <w:hideMark/>
          </w:tcPr>
          <w:p w14:paraId="24BFA57D" w14:textId="77777777" w:rsidR="00CF39CD" w:rsidRPr="00CF39CD" w:rsidRDefault="00CF39CD">
            <w:r w:rsidRPr="00CF39CD">
              <w:t>ZAKUP POSLOVNOG PROSTORA</w:t>
            </w:r>
          </w:p>
        </w:tc>
        <w:tc>
          <w:tcPr>
            <w:tcW w:w="2577" w:type="dxa"/>
            <w:noWrap/>
            <w:hideMark/>
          </w:tcPr>
          <w:p w14:paraId="673C6D12" w14:textId="77777777" w:rsidR="00CF39CD" w:rsidRPr="00CF39CD" w:rsidRDefault="00CF39CD" w:rsidP="00CF39CD">
            <w:r w:rsidRPr="00CF39CD">
              <w:t>1.822,50 kn</w:t>
            </w:r>
          </w:p>
        </w:tc>
      </w:tr>
      <w:tr w:rsidR="00CF39CD" w:rsidRPr="00CF39CD" w14:paraId="5C436DC4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40CC39DC" w14:textId="77777777" w:rsidR="00CF39CD" w:rsidRPr="00CF39CD" w:rsidRDefault="00CF39CD" w:rsidP="00CF39CD">
            <w:r w:rsidRPr="00CF39CD">
              <w:t>6</w:t>
            </w:r>
          </w:p>
        </w:tc>
        <w:tc>
          <w:tcPr>
            <w:tcW w:w="3107" w:type="dxa"/>
            <w:noWrap/>
            <w:hideMark/>
          </w:tcPr>
          <w:p w14:paraId="75D496B8" w14:textId="77777777" w:rsidR="00CF39CD" w:rsidRPr="00CF39CD" w:rsidRDefault="00CF39CD">
            <w:r w:rsidRPr="00CF39CD">
              <w:t>LEGALIZACIJA</w:t>
            </w:r>
          </w:p>
        </w:tc>
        <w:tc>
          <w:tcPr>
            <w:tcW w:w="2577" w:type="dxa"/>
            <w:noWrap/>
            <w:hideMark/>
          </w:tcPr>
          <w:p w14:paraId="77A6FCF6" w14:textId="77777777" w:rsidR="00CF39CD" w:rsidRPr="00CF39CD" w:rsidRDefault="00CF39CD" w:rsidP="00CF39CD">
            <w:r w:rsidRPr="00CF39CD">
              <w:t>8.325,25 kn</w:t>
            </w:r>
          </w:p>
        </w:tc>
      </w:tr>
      <w:tr w:rsidR="00CF39CD" w:rsidRPr="00CF39CD" w14:paraId="3492A9C3" w14:textId="77777777" w:rsidTr="00CF39CD">
        <w:trPr>
          <w:trHeight w:val="372"/>
        </w:trPr>
        <w:tc>
          <w:tcPr>
            <w:tcW w:w="516" w:type="dxa"/>
            <w:shd w:val="clear" w:color="auto" w:fill="E2EFD9" w:themeFill="accent6" w:themeFillTint="33"/>
            <w:noWrap/>
            <w:hideMark/>
          </w:tcPr>
          <w:p w14:paraId="21D6D08C" w14:textId="77777777" w:rsidR="00CF39CD" w:rsidRPr="00CF39CD" w:rsidRDefault="00CF39CD" w:rsidP="00CF39CD">
            <w:r w:rsidRPr="00CF39CD">
              <w:t> </w:t>
            </w:r>
          </w:p>
        </w:tc>
        <w:tc>
          <w:tcPr>
            <w:tcW w:w="3107" w:type="dxa"/>
            <w:shd w:val="clear" w:color="auto" w:fill="E2EFD9" w:themeFill="accent6" w:themeFillTint="33"/>
            <w:noWrap/>
            <w:hideMark/>
          </w:tcPr>
          <w:p w14:paraId="490B4441" w14:textId="44B48C76" w:rsidR="00CF39CD" w:rsidRPr="00CF39CD" w:rsidRDefault="00CF39CD">
            <w:pPr>
              <w:rPr>
                <w:b/>
                <w:bCs/>
              </w:rPr>
            </w:pPr>
            <w:r w:rsidRPr="00CF39CD">
              <w:t> </w:t>
            </w:r>
            <w:r w:rsidRPr="00CF39CD">
              <w:rPr>
                <w:b/>
                <w:bCs/>
              </w:rPr>
              <w:t>UKUPNO</w:t>
            </w:r>
          </w:p>
        </w:tc>
        <w:tc>
          <w:tcPr>
            <w:tcW w:w="2577" w:type="dxa"/>
            <w:shd w:val="clear" w:color="auto" w:fill="E2EFD9" w:themeFill="accent6" w:themeFillTint="33"/>
            <w:noWrap/>
            <w:hideMark/>
          </w:tcPr>
          <w:p w14:paraId="504650B2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226.985,62 kn</w:t>
            </w:r>
          </w:p>
        </w:tc>
      </w:tr>
    </w:tbl>
    <w:p w14:paraId="1A4C5614" w14:textId="77777777" w:rsidR="005F3AF1" w:rsidRDefault="005F3AF1"/>
    <w:sectPr w:rsidR="005F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D"/>
    <w:rsid w:val="00302682"/>
    <w:rsid w:val="005F3AF1"/>
    <w:rsid w:val="007228D2"/>
    <w:rsid w:val="00CF39CD"/>
    <w:rsid w:val="00D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5CC"/>
  <w15:chartTrackingRefBased/>
  <w15:docId w15:val="{6C08FFCA-125F-4435-A1E0-9377E62E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Omisalj</dc:creator>
  <cp:keywords/>
  <dc:description/>
  <cp:lastModifiedBy>Općina Omisalj</cp:lastModifiedBy>
  <cp:revision>2</cp:revision>
  <dcterms:created xsi:type="dcterms:W3CDTF">2023-02-14T07:47:00Z</dcterms:created>
  <dcterms:modified xsi:type="dcterms:W3CDTF">2023-03-06T14:27:00Z</dcterms:modified>
</cp:coreProperties>
</file>