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CEAFDF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BE632D" w:rsidRPr="0090507B">
        <w:rPr>
          <w:bCs/>
        </w:rPr>
        <w:t>Usluge izrade općinskog glasila u 2024. godini</w:t>
      </w:r>
    </w:p>
    <w:p w14:paraId="72D3BC5D" w14:textId="6AE27D01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BE632D">
        <w:t>66/23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B5B0" w14:textId="77777777" w:rsidR="006100CE" w:rsidRDefault="006100CE" w:rsidP="00107873">
      <w:r>
        <w:separator/>
      </w:r>
    </w:p>
  </w:endnote>
  <w:endnote w:type="continuationSeparator" w:id="0">
    <w:p w14:paraId="702FF9CA" w14:textId="77777777" w:rsidR="006100CE" w:rsidRDefault="006100C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71BA" w14:textId="77777777" w:rsidR="006100CE" w:rsidRDefault="006100CE" w:rsidP="00107873">
      <w:r>
        <w:separator/>
      </w:r>
    </w:p>
  </w:footnote>
  <w:footnote w:type="continuationSeparator" w:id="0">
    <w:p w14:paraId="17CAB50D" w14:textId="77777777" w:rsidR="006100CE" w:rsidRDefault="006100C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00CE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BE632D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1138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2023-12-19T09:55:00Z</dcterms:created>
  <dcterms:modified xsi:type="dcterms:W3CDTF">2023-12-19T09:55:00Z</dcterms:modified>
</cp:coreProperties>
</file>