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9" w:type="dxa"/>
        <w:tblInd w:w="-5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9"/>
      </w:tblGrid>
      <w:tr w:rsidR="001C7CEA" w:rsidRPr="00DF0C09" w14:paraId="4A6003C6" w14:textId="77777777" w:rsidTr="003A03E7">
        <w:trPr>
          <w:trHeight w:val="835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56DD" w14:textId="77777777" w:rsidR="00BC00D8" w:rsidRPr="00DF0C09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noProof/>
                <w:sz w:val="24"/>
                <w:szCs w:val="24"/>
                <w:lang w:val="hr-HR" w:eastAsia="zh-TW"/>
              </w:rPr>
            </w:pPr>
            <w:r w:rsidRPr="00DF0C09">
              <w:rPr>
                <w:rFonts w:ascii="Times New Roman" w:eastAsia="PMingLiU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AC81ED1" wp14:editId="5A52F43E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CEA" w:rsidRPr="00DF0C09" w14:paraId="3D7DEF81" w14:textId="77777777" w:rsidTr="003A03E7">
        <w:trPr>
          <w:trHeight w:val="1053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9234" w14:textId="77777777" w:rsidR="00BC00D8" w:rsidRPr="00DF0C09" w:rsidRDefault="00BC00D8" w:rsidP="00DB7191">
            <w:pPr>
              <w:tabs>
                <w:tab w:val="left" w:pos="4500"/>
              </w:tabs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DF0C09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  <w:t>REPUBLIKA HRVATSKA</w:t>
            </w:r>
          </w:p>
          <w:p w14:paraId="4C5EB579" w14:textId="77777777" w:rsidR="00BC00D8" w:rsidRPr="00DF0C09" w:rsidRDefault="00BC00D8" w:rsidP="00DB7191">
            <w:pPr>
              <w:keepNext/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ar-SA"/>
              </w:rPr>
            </w:pPr>
            <w:r w:rsidRPr="00DF0C09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ar-SA"/>
              </w:rPr>
              <w:t>PRIMORSKO-GORANSKA ŽUPANIJA</w:t>
            </w:r>
          </w:p>
          <w:p w14:paraId="6864C1F7" w14:textId="77777777" w:rsidR="00BC00D8" w:rsidRPr="00DF0C09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DF0C09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  <w:t>OPĆINA OMIŠALJ</w:t>
            </w:r>
          </w:p>
          <w:p w14:paraId="7C7206DB" w14:textId="77777777" w:rsidR="00BC00D8" w:rsidRPr="00DF0C09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noProof/>
                <w:sz w:val="24"/>
                <w:szCs w:val="24"/>
                <w:lang w:val="hr-HR" w:eastAsia="zh-TW"/>
              </w:rPr>
            </w:pPr>
            <w:r w:rsidRPr="00DF0C09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  <w:t>UPRAVNI ODJEL</w:t>
            </w:r>
          </w:p>
        </w:tc>
      </w:tr>
    </w:tbl>
    <w:p w14:paraId="2359E9BA" w14:textId="77777777" w:rsidR="00BC00D8" w:rsidRPr="00DF0C09" w:rsidRDefault="00BC00D8" w:rsidP="00DB7191">
      <w:pPr>
        <w:spacing w:after="0" w:line="240" w:lineRule="auto"/>
        <w:ind w:left="4956" w:firstLine="720"/>
        <w:contextualSpacing/>
        <w:jc w:val="center"/>
        <w:rPr>
          <w:rFonts w:ascii="Times New Roman" w:eastAsia="PMingLiU" w:hAnsi="Times New Roman" w:cs="Times New Roman"/>
          <w:b/>
          <w:noProof/>
          <w:sz w:val="24"/>
          <w:szCs w:val="24"/>
          <w:lang w:val="hr-HR" w:eastAsia="zh-TW"/>
        </w:rPr>
      </w:pPr>
    </w:p>
    <w:p w14:paraId="4B685172" w14:textId="5EFC7177" w:rsidR="00BC00D8" w:rsidRPr="00DF0C09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  <w:r w:rsidRPr="00DF0C09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KLASA: </w:t>
      </w:r>
      <w:r w:rsidR="00DA7058" w:rsidRPr="00DF0C09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024</w:t>
      </w:r>
      <w:r w:rsidRPr="00DF0C09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-01/</w:t>
      </w:r>
      <w:r w:rsidR="00DA7058" w:rsidRPr="00DF0C09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23</w:t>
      </w:r>
      <w:r w:rsidRPr="00DF0C09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-01/</w:t>
      </w:r>
      <w:r w:rsidR="00133FF2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96</w:t>
      </w:r>
    </w:p>
    <w:p w14:paraId="7C096A30" w14:textId="68D73FB9" w:rsidR="00BC00D8" w:rsidRPr="00DF0C09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  <w:r w:rsidRPr="00DF0C09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URBROJ: 2170-30-</w:t>
      </w:r>
      <w:r w:rsidR="00DA7058" w:rsidRPr="00DF0C09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23</w:t>
      </w:r>
      <w:r w:rsidRPr="00DF0C09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-1</w:t>
      </w:r>
    </w:p>
    <w:p w14:paraId="103BA33C" w14:textId="34B3959A" w:rsidR="00BC00D8" w:rsidRPr="00DF0C09" w:rsidRDefault="00DA705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  <w:r w:rsidRPr="00DF0C09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Omišalj</w:t>
      </w:r>
      <w:r w:rsidR="00BC00D8" w:rsidRPr="00DF0C09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,</w:t>
      </w:r>
      <w:r w:rsidR="003A03E7" w:rsidRPr="00DF0C09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 </w:t>
      </w:r>
      <w:r w:rsidR="00133FF2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16</w:t>
      </w:r>
      <w:r w:rsidR="00A860B8" w:rsidRPr="00DF0C09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. </w:t>
      </w:r>
      <w:r w:rsidR="00133FF2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listopada</w:t>
      </w:r>
      <w:r w:rsidRPr="00DF0C09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 2023</w:t>
      </w:r>
      <w:r w:rsidR="003A03E7" w:rsidRPr="00DF0C09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.</w:t>
      </w:r>
    </w:p>
    <w:p w14:paraId="5AF1E892" w14:textId="77777777" w:rsidR="00BC00D8" w:rsidRPr="00DF0C09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</w:p>
    <w:tbl>
      <w:tblPr>
        <w:tblStyle w:val="TableGrid"/>
        <w:tblW w:w="934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7846"/>
      </w:tblGrid>
      <w:tr w:rsidR="003A03E7" w:rsidRPr="00DF0C09" w14:paraId="2B27808D" w14:textId="77777777" w:rsidTr="00AA2AEC">
        <w:trPr>
          <w:trHeight w:val="378"/>
        </w:trPr>
        <w:tc>
          <w:tcPr>
            <w:tcW w:w="1503" w:type="dxa"/>
          </w:tcPr>
          <w:p w14:paraId="043EA331" w14:textId="77777777" w:rsidR="003A03E7" w:rsidRPr="00DF0C09" w:rsidRDefault="003A03E7" w:rsidP="00DB7191">
            <w:pPr>
              <w:contextualSpacing/>
              <w:rPr>
                <w:b/>
                <w:sz w:val="24"/>
                <w:szCs w:val="24"/>
                <w:lang w:val="hr-HR"/>
              </w:rPr>
            </w:pPr>
            <w:r w:rsidRPr="00DF0C09">
              <w:rPr>
                <w:b/>
                <w:sz w:val="24"/>
                <w:szCs w:val="24"/>
                <w:lang w:val="hr-HR"/>
              </w:rPr>
              <w:t>PREDMET:</w:t>
            </w:r>
          </w:p>
        </w:tc>
        <w:tc>
          <w:tcPr>
            <w:tcW w:w="7846" w:type="dxa"/>
          </w:tcPr>
          <w:p w14:paraId="22818D27" w14:textId="0C37568F" w:rsidR="003A03E7" w:rsidRPr="00DF0C09" w:rsidRDefault="003A03E7" w:rsidP="00DA7058">
            <w:pPr>
              <w:contextualSpacing/>
              <w:jc w:val="both"/>
              <w:rPr>
                <w:b/>
                <w:sz w:val="24"/>
                <w:szCs w:val="24"/>
                <w:lang w:val="hr-HR"/>
              </w:rPr>
            </w:pPr>
            <w:r w:rsidRPr="00DF0C09">
              <w:rPr>
                <w:b/>
                <w:sz w:val="24"/>
                <w:szCs w:val="24"/>
                <w:lang w:val="hr-HR"/>
              </w:rPr>
              <w:t xml:space="preserve">Nacrt </w:t>
            </w:r>
            <w:r w:rsidR="00DA7058" w:rsidRPr="00DF0C09">
              <w:rPr>
                <w:b/>
                <w:sz w:val="24"/>
                <w:szCs w:val="24"/>
                <w:lang w:val="hr-HR"/>
              </w:rPr>
              <w:t>P</w:t>
            </w:r>
            <w:r w:rsidR="00133FF2">
              <w:rPr>
                <w:b/>
                <w:sz w:val="24"/>
                <w:szCs w:val="24"/>
                <w:lang w:val="hr-HR"/>
              </w:rPr>
              <w:t>lana djelovanja Općine Omišalj u području prirodnih nepogoda za 2024. godinu</w:t>
            </w:r>
          </w:p>
          <w:p w14:paraId="1A9D99F1" w14:textId="42B34A50" w:rsidR="003A03E7" w:rsidRPr="00DF0C09" w:rsidRDefault="003A03E7" w:rsidP="00DB7191">
            <w:pPr>
              <w:contextualSpacing/>
              <w:jc w:val="both"/>
              <w:rPr>
                <w:b/>
                <w:sz w:val="24"/>
                <w:szCs w:val="24"/>
                <w:lang w:val="hr-HR"/>
              </w:rPr>
            </w:pPr>
            <w:r w:rsidRPr="00DF0C09">
              <w:rPr>
                <w:rFonts w:eastAsia="PMingLiU"/>
                <w:b/>
                <w:noProof/>
                <w:sz w:val="24"/>
                <w:szCs w:val="24"/>
                <w:lang w:val="hr-HR" w:eastAsia="zh-TW"/>
              </w:rPr>
              <w:t>- Savjetovanje sa zainteresiranom javnošću</w:t>
            </w:r>
            <w:r w:rsidRPr="00DF0C09">
              <w:rPr>
                <w:b/>
                <w:sz w:val="24"/>
                <w:szCs w:val="24"/>
                <w:lang w:val="hr-HR"/>
              </w:rPr>
              <w:t xml:space="preserve">  </w:t>
            </w:r>
          </w:p>
        </w:tc>
      </w:tr>
    </w:tbl>
    <w:p w14:paraId="0A8A7753" w14:textId="41A01555" w:rsidR="00BC00D8" w:rsidRPr="00DF0C09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b/>
          <w:noProof/>
          <w:sz w:val="24"/>
          <w:szCs w:val="24"/>
          <w:lang w:val="hr-HR" w:eastAsia="zh-TW"/>
        </w:rPr>
      </w:pPr>
      <w:r w:rsidRPr="00DF0C09">
        <w:rPr>
          <w:rFonts w:ascii="Times New Roman" w:eastAsia="PMingLiU" w:hAnsi="Times New Roman" w:cs="Times New Roman"/>
          <w:b/>
          <w:noProof/>
          <w:sz w:val="24"/>
          <w:szCs w:val="24"/>
          <w:lang w:val="hr-HR" w:eastAsia="zh-TW"/>
        </w:rPr>
        <w:t xml:space="preserve"> </w:t>
      </w:r>
    </w:p>
    <w:p w14:paraId="7ADC97B2" w14:textId="1BE8B90F" w:rsidR="00715E18" w:rsidRDefault="00BC00D8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F0C0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133FF2" w:rsidRPr="00133FF2">
        <w:rPr>
          <w:rFonts w:ascii="Times New Roman" w:hAnsi="Times New Roman" w:cs="Times New Roman"/>
          <w:sz w:val="24"/>
          <w:szCs w:val="24"/>
          <w:lang w:val="hr-HR"/>
        </w:rPr>
        <w:t>Temeljem članka 17. stavka 1. Zakona o ublažavanju i uklanjanju posljedica prirodnih nepogoda („Narodne novine“ broj 16/19) predstavničko tijelo jedinice lokalne i područne (regionalne) samouprave donosi plan djelovanja za sljedeću kalendarsku godinu radi određenja mjera i postupanja djelomične sanacije šteta od prirodnih nepogoda.</w:t>
      </w:r>
      <w:r w:rsidR="00133FF2">
        <w:rPr>
          <w:rFonts w:ascii="Times New Roman" w:hAnsi="Times New Roman" w:cs="Times New Roman"/>
          <w:sz w:val="24"/>
          <w:szCs w:val="24"/>
          <w:lang w:val="hr-HR"/>
        </w:rPr>
        <w:t xml:space="preserve"> Slijedom navedenog, </w:t>
      </w:r>
      <w:r w:rsidR="00133FF2" w:rsidRPr="00133FF2">
        <w:rPr>
          <w:rFonts w:ascii="Times New Roman" w:hAnsi="Times New Roman" w:cs="Times New Roman"/>
          <w:sz w:val="24"/>
          <w:szCs w:val="24"/>
          <w:lang w:val="hr-HR"/>
        </w:rPr>
        <w:t>Općina Omišalj je</w:t>
      </w:r>
      <w:r w:rsidR="00133FF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33FF2" w:rsidRPr="00133FF2">
        <w:rPr>
          <w:rFonts w:ascii="Times New Roman" w:hAnsi="Times New Roman" w:cs="Times New Roman"/>
          <w:sz w:val="24"/>
          <w:szCs w:val="24"/>
          <w:lang w:val="hr-HR"/>
        </w:rPr>
        <w:t xml:space="preserve">u svrhu ispunjenja </w:t>
      </w:r>
      <w:r w:rsidR="00133FF2">
        <w:rPr>
          <w:rFonts w:ascii="Times New Roman" w:hAnsi="Times New Roman" w:cs="Times New Roman"/>
          <w:sz w:val="24"/>
          <w:szCs w:val="24"/>
          <w:lang w:val="hr-HR"/>
        </w:rPr>
        <w:t>spomenute</w:t>
      </w:r>
      <w:r w:rsidR="00133FF2" w:rsidRPr="00133FF2">
        <w:rPr>
          <w:rFonts w:ascii="Times New Roman" w:hAnsi="Times New Roman" w:cs="Times New Roman"/>
          <w:sz w:val="24"/>
          <w:szCs w:val="24"/>
          <w:lang w:val="hr-HR"/>
        </w:rPr>
        <w:t xml:space="preserve"> obveze angažirala gospodarski subjekt DLS d.o.o. iz Rijeke koji je izradio Plan djelovanja Općine Omišalj u području prirodnih nepogoda za 2024. godinu</w:t>
      </w:r>
      <w:r w:rsidR="00133FF2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Plan)</w:t>
      </w:r>
      <w:r w:rsidR="00133FF2" w:rsidRPr="00133FF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C86F88" w14:textId="77777777" w:rsidR="00133FF2" w:rsidRPr="00DF0C09" w:rsidRDefault="00133FF2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</w:p>
    <w:p w14:paraId="0072664F" w14:textId="07BC236F" w:rsidR="003A03E7" w:rsidRPr="00DF0C09" w:rsidRDefault="00BC00D8" w:rsidP="00DB7191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 w:rsidRPr="00DF0C0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Temeljem članka 11. Zakona o pravu na pristup informacijama („Narodne novine“ broj 25/13</w:t>
      </w:r>
      <w:r w:rsidR="00A26F7B" w:rsidRPr="00DF0C0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,</w:t>
      </w:r>
      <w:r w:rsidRPr="00DF0C0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85/15</w:t>
      </w:r>
      <w:r w:rsidR="00A26F7B" w:rsidRPr="00DF0C0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i 69/22</w:t>
      </w:r>
      <w:r w:rsidRPr="00DF0C0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), jedinice lokalne samouprave dužne su provoditi savjetovanje s javnošću pri donošenju općih akata odnosno drugih strateških ili planskih dokumenata kad se njima utječe na interes građana i pravnih osoba. Na taj se način želi upoznati javnost sa predloženim Nacrtom </w:t>
      </w:r>
      <w:r w:rsidR="00133FF2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Plana</w:t>
      </w:r>
      <w:r w:rsidRPr="00DF0C0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i pribaviti mišljenja, primjedbe i prijedloge zainteresirane javnosti, kako bi predloženo, ukoliko je zakonito i stručno utemeljeno, bilo prihvaćeno od strane donositelja </w:t>
      </w:r>
      <w:r w:rsidR="00133FF2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Plana</w:t>
      </w:r>
      <w:r w:rsidR="00133FF2" w:rsidRPr="00DF0C0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DF0C0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i u konačnosti ugrađeno u </w:t>
      </w:r>
      <w:r w:rsidR="00133FF2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sam tekst</w:t>
      </w:r>
      <w:r w:rsidRPr="00DF0C0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133FF2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Plana</w:t>
      </w:r>
      <w:r w:rsidRPr="00DF0C0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.</w:t>
      </w:r>
    </w:p>
    <w:p w14:paraId="7BB488E9" w14:textId="13A372A9" w:rsidR="00BC00D8" w:rsidRPr="00DF0C09" w:rsidRDefault="00BC00D8" w:rsidP="00DB7191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DF0C0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</w:p>
    <w:p w14:paraId="57F55F95" w14:textId="2C8216A8" w:rsidR="00BC00D8" w:rsidRPr="00DF0C09" w:rsidRDefault="00BC00D8" w:rsidP="00DB71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lang w:val="hr-HR"/>
        </w:rPr>
      </w:pPr>
      <w:r w:rsidRPr="00DF0C0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Svoje prijedloge</w:t>
      </w:r>
      <w:r w:rsidR="001C7CEA" w:rsidRPr="00DF0C0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, primjedbe i/ili </w:t>
      </w:r>
      <w:r w:rsidR="00715E18" w:rsidRPr="00DF0C0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mišljenja</w:t>
      </w:r>
      <w:r w:rsidR="001C7CEA" w:rsidRPr="00DF0C0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vezana</w:t>
      </w:r>
      <w:r w:rsidRPr="00DF0C0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uz Nacrt </w:t>
      </w:r>
      <w:r w:rsidR="00133FF2" w:rsidRPr="00133FF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Plana </w:t>
      </w:r>
      <w:r w:rsidRPr="00DF0C0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možete podnijeti putem Obrasca za savjetovanje dostupnog na ovoj stranici. Popunjen obrazac </w:t>
      </w:r>
      <w:r w:rsidR="009F5137" w:rsidRPr="00DF0C0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dostavlja</w:t>
      </w:r>
      <w:r w:rsidRPr="00DF0C0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se putem </w:t>
      </w:r>
      <w:r w:rsidR="00A26F7B" w:rsidRPr="00DF0C0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elektronske pošte (e-maila)</w:t>
      </w:r>
      <w:r w:rsidRPr="00DF0C0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na adresu: </w:t>
      </w:r>
      <w:hyperlink r:id="rId6" w:history="1">
        <w:r w:rsidR="00A26F7B" w:rsidRPr="00DF0C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hr-HR"/>
          </w:rPr>
          <w:t>kristijan.loncaric@omisalj.hr</w:t>
        </w:r>
      </w:hyperlink>
      <w:r w:rsidR="00A26F7B" w:rsidRPr="00DF0C09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 xml:space="preserve"> </w:t>
      </w:r>
    </w:p>
    <w:p w14:paraId="7B60CA97" w14:textId="77777777" w:rsidR="00715E18" w:rsidRPr="00DF0C09" w:rsidRDefault="00715E18" w:rsidP="00DB7191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14:paraId="4B48FF89" w14:textId="4DC6FD34" w:rsidR="00BC00D8" w:rsidRPr="00DF0C09" w:rsidRDefault="00BC00D8" w:rsidP="00DB7191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</w:pPr>
      <w:r w:rsidRPr="00DF0C0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Savjetovanje o </w:t>
      </w:r>
      <w:r w:rsidR="00F21CEF" w:rsidRPr="00DF0C0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N</w:t>
      </w:r>
      <w:r w:rsidRPr="00DF0C0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acrtu</w:t>
      </w:r>
      <w:r w:rsidR="00B253FF" w:rsidRPr="00DF0C0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r w:rsidR="00133FF2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Plana</w:t>
      </w:r>
      <w:r w:rsidRPr="00DF0C0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otvoreno je </w:t>
      </w:r>
      <w:r w:rsidRPr="00DF0C09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 xml:space="preserve">do </w:t>
      </w:r>
      <w:r w:rsidR="00133FF2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>16</w:t>
      </w:r>
      <w:r w:rsidR="006F359C" w:rsidRPr="00DF0C09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>.</w:t>
      </w:r>
      <w:r w:rsidR="00A860B8" w:rsidRPr="00DF0C09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 xml:space="preserve"> </w:t>
      </w:r>
      <w:r w:rsidR="00133FF2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>studenog</w:t>
      </w:r>
      <w:r w:rsidR="00A860B8" w:rsidRPr="00DF0C09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 xml:space="preserve"> </w:t>
      </w:r>
      <w:r w:rsidR="009F5137" w:rsidRPr="00DF0C09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>2023</w:t>
      </w:r>
      <w:r w:rsidRPr="00DF0C09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>.</w:t>
      </w:r>
    </w:p>
    <w:p w14:paraId="4A800E33" w14:textId="77777777" w:rsidR="00715E18" w:rsidRPr="00DF0C09" w:rsidRDefault="00715E18" w:rsidP="00DB7191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14:paraId="2DAD95CB" w14:textId="54E3DB36" w:rsidR="00BC00D8" w:rsidRPr="00DF0C09" w:rsidRDefault="00BC00D8" w:rsidP="00DB71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DF0C09">
        <w:rPr>
          <w:rFonts w:ascii="Times New Roman" w:hAnsi="Times New Roman" w:cs="Times New Roman"/>
          <w:noProof/>
          <w:sz w:val="24"/>
          <w:szCs w:val="24"/>
          <w:lang w:val="hr-HR"/>
        </w:rPr>
        <w:t>Po završetku Savjetovanja, svi pristigli prijedlozi bit će pregledan</w:t>
      </w:r>
      <w:r w:rsidR="00715E18" w:rsidRPr="00DF0C09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i i razmotreni, sastavit će se </w:t>
      </w:r>
      <w:r w:rsidR="00A26F7B" w:rsidRPr="00DF0C09">
        <w:rPr>
          <w:rFonts w:ascii="Times New Roman" w:hAnsi="Times New Roman" w:cs="Times New Roman"/>
          <w:noProof/>
          <w:sz w:val="24"/>
          <w:szCs w:val="24"/>
          <w:lang w:val="hr-HR"/>
        </w:rPr>
        <w:t>I</w:t>
      </w:r>
      <w:r w:rsidRPr="00DF0C09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zvješće o prihvaćenim i neprihvaćenim prijedlozima kao </w:t>
      </w:r>
      <w:r w:rsidR="00715E18" w:rsidRPr="00DF0C09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i razlozima neprihvaćanja i to </w:t>
      </w:r>
      <w:r w:rsidR="00A26F7B" w:rsidRPr="00DF0C09">
        <w:rPr>
          <w:rFonts w:ascii="Times New Roman" w:hAnsi="Times New Roman" w:cs="Times New Roman"/>
          <w:noProof/>
          <w:sz w:val="24"/>
          <w:szCs w:val="24"/>
          <w:lang w:val="hr-HR"/>
        </w:rPr>
        <w:t>I</w:t>
      </w:r>
      <w:r w:rsidRPr="00DF0C09">
        <w:rPr>
          <w:rFonts w:ascii="Times New Roman" w:hAnsi="Times New Roman" w:cs="Times New Roman"/>
          <w:noProof/>
          <w:sz w:val="24"/>
          <w:szCs w:val="24"/>
          <w:lang w:val="hr-HR"/>
        </w:rPr>
        <w:t>zvješće bit će objavljeno na ovoj stranici.</w:t>
      </w:r>
    </w:p>
    <w:p w14:paraId="7758495C" w14:textId="77777777" w:rsidR="00BC00D8" w:rsidRDefault="00BC00D8" w:rsidP="00DB719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7CB95158" w14:textId="77777777" w:rsidR="00AE06A2" w:rsidRPr="00DF0C09" w:rsidRDefault="00AE06A2" w:rsidP="00DB719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16331587" w14:textId="2BB02962" w:rsidR="00AC0805" w:rsidRPr="00AE06A2" w:rsidRDefault="00AE06A2" w:rsidP="00AE06A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</w:pPr>
      <w:r w:rsidRPr="00DF0C09"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  <w:t>OPĆINA OMIŠALJ</w:t>
      </w:r>
    </w:p>
    <w:p w14:paraId="40CD9B35" w14:textId="77777777" w:rsidR="00FC5B4A" w:rsidRPr="00DF0C09" w:rsidRDefault="00FC5B4A" w:rsidP="00DB7191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</w:p>
    <w:sectPr w:rsidR="00FC5B4A" w:rsidRPr="00DF0C09" w:rsidSect="003A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C91"/>
    <w:multiLevelType w:val="hybridMultilevel"/>
    <w:tmpl w:val="13B0A5EA"/>
    <w:lvl w:ilvl="0" w:tplc="F57EAE4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C25"/>
    <w:multiLevelType w:val="hybridMultilevel"/>
    <w:tmpl w:val="2F2CF8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804"/>
    <w:multiLevelType w:val="hybridMultilevel"/>
    <w:tmpl w:val="5B149502"/>
    <w:lvl w:ilvl="0" w:tplc="AE349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72A8"/>
    <w:multiLevelType w:val="hybridMultilevel"/>
    <w:tmpl w:val="5A4C75EC"/>
    <w:lvl w:ilvl="0" w:tplc="3F74CA8E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2416BD9"/>
    <w:multiLevelType w:val="hybridMultilevel"/>
    <w:tmpl w:val="2E7241D8"/>
    <w:lvl w:ilvl="0" w:tplc="04569C5C">
      <w:start w:val="1"/>
      <w:numFmt w:val="decimal"/>
      <w:suff w:val="space"/>
      <w:lvlText w:val="(%1)"/>
      <w:lvlJc w:val="left"/>
      <w:pPr>
        <w:ind w:left="-35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45" w:hanging="360"/>
      </w:pPr>
    </w:lvl>
    <w:lvl w:ilvl="2" w:tplc="041A001B" w:tentative="1">
      <w:start w:val="1"/>
      <w:numFmt w:val="lowerRoman"/>
      <w:lvlText w:val="%3."/>
      <w:lvlJc w:val="right"/>
      <w:pPr>
        <w:ind w:left="375" w:hanging="180"/>
      </w:pPr>
    </w:lvl>
    <w:lvl w:ilvl="3" w:tplc="041A000F" w:tentative="1">
      <w:start w:val="1"/>
      <w:numFmt w:val="decimal"/>
      <w:lvlText w:val="%4."/>
      <w:lvlJc w:val="left"/>
      <w:pPr>
        <w:ind w:left="1095" w:hanging="360"/>
      </w:pPr>
    </w:lvl>
    <w:lvl w:ilvl="4" w:tplc="041A0019" w:tentative="1">
      <w:start w:val="1"/>
      <w:numFmt w:val="lowerLetter"/>
      <w:lvlText w:val="%5."/>
      <w:lvlJc w:val="left"/>
      <w:pPr>
        <w:ind w:left="1815" w:hanging="360"/>
      </w:pPr>
    </w:lvl>
    <w:lvl w:ilvl="5" w:tplc="041A001B" w:tentative="1">
      <w:start w:val="1"/>
      <w:numFmt w:val="lowerRoman"/>
      <w:lvlText w:val="%6."/>
      <w:lvlJc w:val="right"/>
      <w:pPr>
        <w:ind w:left="2535" w:hanging="180"/>
      </w:pPr>
    </w:lvl>
    <w:lvl w:ilvl="6" w:tplc="041A000F" w:tentative="1">
      <w:start w:val="1"/>
      <w:numFmt w:val="decimal"/>
      <w:lvlText w:val="%7."/>
      <w:lvlJc w:val="left"/>
      <w:pPr>
        <w:ind w:left="3255" w:hanging="360"/>
      </w:pPr>
    </w:lvl>
    <w:lvl w:ilvl="7" w:tplc="041A0019" w:tentative="1">
      <w:start w:val="1"/>
      <w:numFmt w:val="lowerLetter"/>
      <w:lvlText w:val="%8."/>
      <w:lvlJc w:val="left"/>
      <w:pPr>
        <w:ind w:left="3975" w:hanging="360"/>
      </w:pPr>
    </w:lvl>
    <w:lvl w:ilvl="8" w:tplc="041A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5" w15:restartNumberingAfterBreak="0">
    <w:nsid w:val="16FE515F"/>
    <w:multiLevelType w:val="hybridMultilevel"/>
    <w:tmpl w:val="D0B411FC"/>
    <w:lvl w:ilvl="0" w:tplc="0C20AA8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22F"/>
    <w:multiLevelType w:val="hybridMultilevel"/>
    <w:tmpl w:val="F444936E"/>
    <w:lvl w:ilvl="0" w:tplc="734C861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3E9C"/>
    <w:multiLevelType w:val="hybridMultilevel"/>
    <w:tmpl w:val="45425FC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D15"/>
    <w:multiLevelType w:val="hybridMultilevel"/>
    <w:tmpl w:val="FB5EF7D6"/>
    <w:lvl w:ilvl="0" w:tplc="B34CF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6B81"/>
    <w:multiLevelType w:val="hybridMultilevel"/>
    <w:tmpl w:val="7F9C0BB4"/>
    <w:lvl w:ilvl="0" w:tplc="A10010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52B98"/>
    <w:multiLevelType w:val="hybridMultilevel"/>
    <w:tmpl w:val="C5B07D1A"/>
    <w:lvl w:ilvl="0" w:tplc="8B54AFA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E5816"/>
    <w:multiLevelType w:val="hybridMultilevel"/>
    <w:tmpl w:val="0726BE4E"/>
    <w:lvl w:ilvl="0" w:tplc="0562CBB2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F524C"/>
    <w:multiLevelType w:val="hybridMultilevel"/>
    <w:tmpl w:val="420AE548"/>
    <w:lvl w:ilvl="0" w:tplc="5E5097B8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702" w:hanging="360"/>
      </w:pPr>
    </w:lvl>
    <w:lvl w:ilvl="2" w:tplc="041A001B" w:tentative="1">
      <w:start w:val="1"/>
      <w:numFmt w:val="lowerRoman"/>
      <w:lvlText w:val="%3."/>
      <w:lvlJc w:val="right"/>
      <w:pPr>
        <w:ind w:left="18" w:hanging="180"/>
      </w:pPr>
    </w:lvl>
    <w:lvl w:ilvl="3" w:tplc="041A000F" w:tentative="1">
      <w:start w:val="1"/>
      <w:numFmt w:val="decimal"/>
      <w:lvlText w:val="%4."/>
      <w:lvlJc w:val="left"/>
      <w:pPr>
        <w:ind w:left="738" w:hanging="360"/>
      </w:pPr>
    </w:lvl>
    <w:lvl w:ilvl="4" w:tplc="041A0019" w:tentative="1">
      <w:start w:val="1"/>
      <w:numFmt w:val="lowerLetter"/>
      <w:lvlText w:val="%5."/>
      <w:lvlJc w:val="left"/>
      <w:pPr>
        <w:ind w:left="1458" w:hanging="360"/>
      </w:pPr>
    </w:lvl>
    <w:lvl w:ilvl="5" w:tplc="041A001B" w:tentative="1">
      <w:start w:val="1"/>
      <w:numFmt w:val="lowerRoman"/>
      <w:lvlText w:val="%6."/>
      <w:lvlJc w:val="right"/>
      <w:pPr>
        <w:ind w:left="2178" w:hanging="180"/>
      </w:pPr>
    </w:lvl>
    <w:lvl w:ilvl="6" w:tplc="041A000F" w:tentative="1">
      <w:start w:val="1"/>
      <w:numFmt w:val="decimal"/>
      <w:lvlText w:val="%7."/>
      <w:lvlJc w:val="left"/>
      <w:pPr>
        <w:ind w:left="2898" w:hanging="360"/>
      </w:pPr>
    </w:lvl>
    <w:lvl w:ilvl="7" w:tplc="041A0019" w:tentative="1">
      <w:start w:val="1"/>
      <w:numFmt w:val="lowerLetter"/>
      <w:lvlText w:val="%8."/>
      <w:lvlJc w:val="left"/>
      <w:pPr>
        <w:ind w:left="3618" w:hanging="360"/>
      </w:pPr>
    </w:lvl>
    <w:lvl w:ilvl="8" w:tplc="041A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3" w15:restartNumberingAfterBreak="0">
    <w:nsid w:val="47A36A2F"/>
    <w:multiLevelType w:val="hybridMultilevel"/>
    <w:tmpl w:val="E6166F20"/>
    <w:lvl w:ilvl="0" w:tplc="F3AEE694">
      <w:start w:val="1"/>
      <w:numFmt w:val="decimal"/>
      <w:suff w:val="space"/>
      <w:lvlText w:val="(%1)"/>
      <w:lvlJc w:val="left"/>
      <w:pPr>
        <w:ind w:left="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09A8"/>
    <w:multiLevelType w:val="hybridMultilevel"/>
    <w:tmpl w:val="7E8C4FB4"/>
    <w:lvl w:ilvl="0" w:tplc="DF5421C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F1A22"/>
    <w:multiLevelType w:val="hybridMultilevel"/>
    <w:tmpl w:val="4330FA68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5EAE"/>
    <w:multiLevelType w:val="hybridMultilevel"/>
    <w:tmpl w:val="E2662042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F7D30"/>
    <w:multiLevelType w:val="hybridMultilevel"/>
    <w:tmpl w:val="2076DB2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0F9B"/>
    <w:multiLevelType w:val="hybridMultilevel"/>
    <w:tmpl w:val="9E1892D8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6509B"/>
    <w:multiLevelType w:val="hybridMultilevel"/>
    <w:tmpl w:val="C39CC318"/>
    <w:lvl w:ilvl="0" w:tplc="9CFE3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2373E"/>
    <w:multiLevelType w:val="hybridMultilevel"/>
    <w:tmpl w:val="A4C22050"/>
    <w:lvl w:ilvl="0" w:tplc="40FEAE8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897B99"/>
    <w:multiLevelType w:val="hybridMultilevel"/>
    <w:tmpl w:val="60BED3A4"/>
    <w:lvl w:ilvl="0" w:tplc="30AE0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A3443"/>
    <w:multiLevelType w:val="hybridMultilevel"/>
    <w:tmpl w:val="75C21A8E"/>
    <w:lvl w:ilvl="0" w:tplc="9FF4C4A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8343E"/>
    <w:multiLevelType w:val="hybridMultilevel"/>
    <w:tmpl w:val="E83625A0"/>
    <w:lvl w:ilvl="0" w:tplc="BA76C24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F0124"/>
    <w:multiLevelType w:val="hybridMultilevel"/>
    <w:tmpl w:val="9A72A0AC"/>
    <w:lvl w:ilvl="0" w:tplc="E2F6803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15240"/>
    <w:multiLevelType w:val="hybridMultilevel"/>
    <w:tmpl w:val="5FFCCEA0"/>
    <w:lvl w:ilvl="0" w:tplc="881E920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849"/>
    <w:multiLevelType w:val="hybridMultilevel"/>
    <w:tmpl w:val="A8F4362A"/>
    <w:lvl w:ilvl="0" w:tplc="F31AE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5EE9"/>
    <w:multiLevelType w:val="hybridMultilevel"/>
    <w:tmpl w:val="905C8F06"/>
    <w:lvl w:ilvl="0" w:tplc="1924D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835AB"/>
    <w:multiLevelType w:val="hybridMultilevel"/>
    <w:tmpl w:val="CBBA3666"/>
    <w:lvl w:ilvl="0" w:tplc="7A102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96688">
    <w:abstractNumId w:val="26"/>
  </w:num>
  <w:num w:numId="2" w16cid:durableId="1330981672">
    <w:abstractNumId w:val="8"/>
  </w:num>
  <w:num w:numId="3" w16cid:durableId="2097898863">
    <w:abstractNumId w:val="2"/>
  </w:num>
  <w:num w:numId="4" w16cid:durableId="2128544282">
    <w:abstractNumId w:val="28"/>
  </w:num>
  <w:num w:numId="5" w16cid:durableId="1812206530">
    <w:abstractNumId w:val="21"/>
  </w:num>
  <w:num w:numId="6" w16cid:durableId="924845211">
    <w:abstractNumId w:val="18"/>
  </w:num>
  <w:num w:numId="7" w16cid:durableId="1311403529">
    <w:abstractNumId w:val="1"/>
  </w:num>
  <w:num w:numId="8" w16cid:durableId="779378284">
    <w:abstractNumId w:val="16"/>
  </w:num>
  <w:num w:numId="9" w16cid:durableId="369065776">
    <w:abstractNumId w:val="27"/>
  </w:num>
  <w:num w:numId="10" w16cid:durableId="956372940">
    <w:abstractNumId w:val="10"/>
  </w:num>
  <w:num w:numId="11" w16cid:durableId="300423307">
    <w:abstractNumId w:val="19"/>
  </w:num>
  <w:num w:numId="12" w16cid:durableId="1197695278">
    <w:abstractNumId w:val="6"/>
  </w:num>
  <w:num w:numId="13" w16cid:durableId="1809589937">
    <w:abstractNumId w:val="0"/>
  </w:num>
  <w:num w:numId="14" w16cid:durableId="68502510">
    <w:abstractNumId w:val="11"/>
  </w:num>
  <w:num w:numId="15" w16cid:durableId="1327512871">
    <w:abstractNumId w:val="22"/>
  </w:num>
  <w:num w:numId="16" w16cid:durableId="1307012096">
    <w:abstractNumId w:val="24"/>
  </w:num>
  <w:num w:numId="17" w16cid:durableId="482621462">
    <w:abstractNumId w:val="23"/>
  </w:num>
  <w:num w:numId="18" w16cid:durableId="1361668974">
    <w:abstractNumId w:val="25"/>
  </w:num>
  <w:num w:numId="19" w16cid:durableId="643437185">
    <w:abstractNumId w:val="14"/>
  </w:num>
  <w:num w:numId="20" w16cid:durableId="401216231">
    <w:abstractNumId w:val="5"/>
  </w:num>
  <w:num w:numId="21" w16cid:durableId="1484472849">
    <w:abstractNumId w:val="7"/>
  </w:num>
  <w:num w:numId="22" w16cid:durableId="903182361">
    <w:abstractNumId w:val="15"/>
  </w:num>
  <w:num w:numId="23" w16cid:durableId="683017532">
    <w:abstractNumId w:val="17"/>
  </w:num>
  <w:num w:numId="24" w16cid:durableId="112796756">
    <w:abstractNumId w:val="20"/>
  </w:num>
  <w:num w:numId="25" w16cid:durableId="707415779">
    <w:abstractNumId w:val="3"/>
  </w:num>
  <w:num w:numId="26" w16cid:durableId="293145661">
    <w:abstractNumId w:val="12"/>
  </w:num>
  <w:num w:numId="27" w16cid:durableId="1012295516">
    <w:abstractNumId w:val="9"/>
  </w:num>
  <w:num w:numId="28" w16cid:durableId="1393505387">
    <w:abstractNumId w:val="4"/>
  </w:num>
  <w:num w:numId="29" w16cid:durableId="343358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05"/>
    <w:rsid w:val="000B0B4C"/>
    <w:rsid w:val="000E5FD6"/>
    <w:rsid w:val="00133FF2"/>
    <w:rsid w:val="001364DD"/>
    <w:rsid w:val="00167712"/>
    <w:rsid w:val="001C7CEA"/>
    <w:rsid w:val="00241E62"/>
    <w:rsid w:val="002A7C9B"/>
    <w:rsid w:val="0032795A"/>
    <w:rsid w:val="003A03E7"/>
    <w:rsid w:val="003D0B90"/>
    <w:rsid w:val="004179E6"/>
    <w:rsid w:val="004B713C"/>
    <w:rsid w:val="005F0070"/>
    <w:rsid w:val="006435B5"/>
    <w:rsid w:val="00652BD7"/>
    <w:rsid w:val="00672101"/>
    <w:rsid w:val="006D4253"/>
    <w:rsid w:val="006F359C"/>
    <w:rsid w:val="00715E18"/>
    <w:rsid w:val="007332B7"/>
    <w:rsid w:val="009C5910"/>
    <w:rsid w:val="009F5137"/>
    <w:rsid w:val="00A26F7B"/>
    <w:rsid w:val="00A860B8"/>
    <w:rsid w:val="00AC0805"/>
    <w:rsid w:val="00AD4F54"/>
    <w:rsid w:val="00AE06A2"/>
    <w:rsid w:val="00B10A04"/>
    <w:rsid w:val="00B253FF"/>
    <w:rsid w:val="00BC00D8"/>
    <w:rsid w:val="00CD215A"/>
    <w:rsid w:val="00D32FC5"/>
    <w:rsid w:val="00D547F8"/>
    <w:rsid w:val="00D81118"/>
    <w:rsid w:val="00DA7058"/>
    <w:rsid w:val="00DB7191"/>
    <w:rsid w:val="00DF0C09"/>
    <w:rsid w:val="00E31355"/>
    <w:rsid w:val="00EA1E12"/>
    <w:rsid w:val="00EB7008"/>
    <w:rsid w:val="00F21CEF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3AD7"/>
  <w15:chartTrackingRefBased/>
  <w15:docId w15:val="{58C7E15D-9A2B-43EE-A4CE-0D4A02A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F8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jan.loncaric@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2</cp:revision>
  <cp:lastPrinted>2023-05-29T10:17:00Z</cp:lastPrinted>
  <dcterms:created xsi:type="dcterms:W3CDTF">2023-10-16T06:52:00Z</dcterms:created>
  <dcterms:modified xsi:type="dcterms:W3CDTF">2023-10-16T06:52:00Z</dcterms:modified>
</cp:coreProperties>
</file>