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83768F6" w14:textId="77777777" w:rsidR="00BF5ED8" w:rsidRPr="00BF5ED8" w:rsidRDefault="00BF5ED8" w:rsidP="00BF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5ED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024-01/26-01/39</w:t>
      </w:r>
    </w:p>
    <w:p w14:paraId="10C27971" w14:textId="3DD5E761" w:rsidR="00BF5ED8" w:rsidRPr="00BF5ED8" w:rsidRDefault="00BF5ED8" w:rsidP="00BF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5ED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0FB98FE3" w14:textId="537A863C" w:rsidR="00BF5ED8" w:rsidRPr="00BF5ED8" w:rsidRDefault="00BF5ED8" w:rsidP="00BF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5E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F5ED8">
        <w:rPr>
          <w:rFonts w:ascii="Times New Roman" w:eastAsia="Times New Roman" w:hAnsi="Times New Roman" w:cs="Times New Roman"/>
          <w:sz w:val="24"/>
          <w:szCs w:val="24"/>
          <w:lang w:eastAsia="hr-HR"/>
        </w:rPr>
        <w:t>8. svibnja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291B737F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BF5ED8" w:rsidRPr="00BF5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18. svibnja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BF5ED8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15BF190C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BF5ED8" w:rsidRPr="00BF5ED8">
        <w:rPr>
          <w:rFonts w:ascii="Times New Roman" w:eastAsia="Times New Roman" w:hAnsi="Times New Roman" w:cs="Times New Roman"/>
          <w:sz w:val="24"/>
          <w:szCs w:val="24"/>
          <w:lang w:eastAsia="ar-SA"/>
        </w:rPr>
        <w:t>Dohranjivanje plaža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1A5B645E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BF5ED8">
        <w:rPr>
          <w:rFonts w:ascii="Times New Roman" w:eastAsia="Times New Roman" w:hAnsi="Times New Roman" w:cs="Times New Roman"/>
          <w:sz w:val="24"/>
          <w:szCs w:val="24"/>
          <w:lang w:eastAsia="ar-SA"/>
        </w:rPr>
        <w:t>027/26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393D2FDF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BF5ED8" w:rsidRPr="00BF5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38493FA5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A814A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="00A814A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48/26; u daljnjem tekstu: ZJN 2016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575B3B71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BF5ED8" w:rsidRPr="00BF5ED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8. svibnja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BF5ED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39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3118"/>
        <w:gridCol w:w="1560"/>
      </w:tblGrid>
      <w:tr w:rsidR="00E46FB6" w:rsidRPr="00A64251" w14:paraId="60D84D89" w14:textId="77777777" w:rsidTr="00397900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397900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835" w:type="dxa"/>
            <w:vAlign w:val="center"/>
          </w:tcPr>
          <w:p w14:paraId="621438D7" w14:textId="4D525C7A" w:rsidR="00E23DF9" w:rsidRPr="00A64251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O.Z.R. "VLATKO" OMIŠALJ</w:t>
            </w:r>
          </w:p>
        </w:tc>
        <w:tc>
          <w:tcPr>
            <w:tcW w:w="3118" w:type="dxa"/>
            <w:vAlign w:val="center"/>
          </w:tcPr>
          <w:p w14:paraId="3CD57A0E" w14:textId="35CF86A1" w:rsidR="00E23DF9" w:rsidRPr="00A64251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Homutno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15, 51513 Omišalj</w:t>
            </w:r>
          </w:p>
        </w:tc>
        <w:tc>
          <w:tcPr>
            <w:tcW w:w="1560" w:type="dxa"/>
            <w:vAlign w:val="center"/>
          </w:tcPr>
          <w:p w14:paraId="64B83EC7" w14:textId="3ACFA971" w:rsidR="00E23DF9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63570638878</w:t>
            </w:r>
          </w:p>
        </w:tc>
      </w:tr>
      <w:tr w:rsidR="00E23DF9" w:rsidRPr="00A64251" w14:paraId="784DC6B9" w14:textId="77777777" w:rsidTr="00397900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835" w:type="dxa"/>
            <w:vAlign w:val="center"/>
          </w:tcPr>
          <w:p w14:paraId="20850B9B" w14:textId="0AD1B2D2" w:rsidR="00E23DF9" w:rsidRDefault="008B2F11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PARKOVI PLUS d. o. o.</w:t>
            </w:r>
          </w:p>
        </w:tc>
        <w:tc>
          <w:tcPr>
            <w:tcW w:w="3118" w:type="dxa"/>
            <w:vAlign w:val="center"/>
          </w:tcPr>
          <w:p w14:paraId="41488D7B" w14:textId="77777777" w:rsidR="008B2F11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Škurinjska</w:t>
            </w:r>
            <w:proofErr w:type="spellEnd"/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cesta 9C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2B1AF2EE" w14:textId="280ACC33" w:rsidR="00E23DF9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51000 Rijeka</w:t>
            </w:r>
          </w:p>
        </w:tc>
        <w:tc>
          <w:tcPr>
            <w:tcW w:w="1560" w:type="dxa"/>
            <w:vAlign w:val="center"/>
          </w:tcPr>
          <w:p w14:paraId="43E66216" w14:textId="66167B40" w:rsidR="00E23DF9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37687763600</w:t>
            </w:r>
          </w:p>
        </w:tc>
      </w:tr>
      <w:tr w:rsidR="00E23DF9" w:rsidRPr="00A64251" w14:paraId="5955A4FE" w14:textId="77777777" w:rsidTr="00397900">
        <w:trPr>
          <w:trHeight w:val="273"/>
          <w:jc w:val="center"/>
        </w:trPr>
        <w:tc>
          <w:tcPr>
            <w:tcW w:w="1413" w:type="dxa"/>
            <w:vAlign w:val="center"/>
          </w:tcPr>
          <w:p w14:paraId="5ACD9427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3.</w:t>
            </w:r>
          </w:p>
        </w:tc>
        <w:tc>
          <w:tcPr>
            <w:tcW w:w="2835" w:type="dxa"/>
            <w:vAlign w:val="center"/>
          </w:tcPr>
          <w:p w14:paraId="1BB97A35" w14:textId="7DC37F30" w:rsidR="00E23DF9" w:rsidRPr="00A64251" w:rsidRDefault="00397900" w:rsidP="0039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GREEN OLEAS j. d. o. o.</w:t>
            </w:r>
          </w:p>
        </w:tc>
        <w:tc>
          <w:tcPr>
            <w:tcW w:w="3118" w:type="dxa"/>
            <w:vAlign w:val="center"/>
          </w:tcPr>
          <w:p w14:paraId="3591F528" w14:textId="141A63B4" w:rsidR="00E23DF9" w:rsidRPr="00A64251" w:rsidRDefault="0039790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Garica 47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51516 Vrbnik</w:t>
            </w:r>
          </w:p>
        </w:tc>
        <w:tc>
          <w:tcPr>
            <w:tcW w:w="1560" w:type="dxa"/>
            <w:vAlign w:val="center"/>
          </w:tcPr>
          <w:p w14:paraId="3B76D852" w14:textId="5D53A369" w:rsidR="00E23DF9" w:rsidRDefault="0039790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13644500572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02F94508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BF5ED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5A2A82CC" w:rsidR="00E23DF9" w:rsidRPr="00A64251" w:rsidRDefault="00BF5ED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F4F4697" w14:textId="136055AE" w:rsidR="00E23DF9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O.Z.R. "VLATKO" OMIŠALJ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proofErr w:type="spellStart"/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Homutno</w:t>
            </w:r>
            <w:proofErr w:type="spellEnd"/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15, 51513 Omišalj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63570638878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2C99D4AB" w:rsidR="00E23DF9" w:rsidRPr="00A64251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1/26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4803128D" w:rsidR="00E23DF9" w:rsidRPr="00A64251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18. svibnja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10:30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407EC6EA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Naručitelj je izvršio provjeru podataka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Obrtnom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registru. Izvadak iz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Obrtnog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BF5ED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BF5ED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BF5ED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D3F636" w14:textId="3DF78102" w:rsidR="00BF5ED8" w:rsidRPr="00FE388E" w:rsidRDefault="00BF5ED8" w:rsidP="00BF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BF5ED8" w:rsidRPr="00A64251" w14:paraId="26A2B9D7" w14:textId="77777777" w:rsidTr="004F053F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C996749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641C2420" w14:textId="6BED51C9" w:rsidR="00BF5ED8" w:rsidRPr="00A64251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BF5ED8" w:rsidRPr="00A64251" w14:paraId="39D263F0" w14:textId="77777777" w:rsidTr="004F053F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BC03B41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35B6378" w14:textId="77777777" w:rsidR="008B2F11" w:rsidRDefault="008B2F11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PARKOVI PLUS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4B09527F" w14:textId="77777777" w:rsidR="00BF5ED8" w:rsidRDefault="008B2F11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Škurinjska</w:t>
            </w:r>
            <w:proofErr w:type="spellEnd"/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cesta 9C,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51000 Rijeka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28AE17C3" w14:textId="382BA100" w:rsidR="008B2F11" w:rsidRDefault="008B2F11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37687763600</w:t>
            </w:r>
          </w:p>
        </w:tc>
      </w:tr>
      <w:tr w:rsidR="00BF5ED8" w:rsidRPr="00A64251" w14:paraId="3EA295A4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750CEB2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52165AB4" w14:textId="5494EF66" w:rsidR="00BF5ED8" w:rsidRPr="00A64251" w:rsidRDefault="008B2F11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133/2026</w:t>
            </w:r>
          </w:p>
        </w:tc>
      </w:tr>
      <w:tr w:rsidR="00BF5ED8" w:rsidRPr="00A64251" w14:paraId="6D598A28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E537DC8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640D4D40" w14:textId="75DE5981" w:rsidR="00BF5ED8" w:rsidRPr="00A64251" w:rsidRDefault="008B2F11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18. svibnja 2026. u 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1:05</w:t>
            </w:r>
          </w:p>
        </w:tc>
      </w:tr>
      <w:tr w:rsidR="00BF5ED8" w:rsidRPr="00A64251" w14:paraId="45A70556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F160EAE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2C3DDD4A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73E8CA9" w14:textId="445B24B4" w:rsidR="00BF5ED8" w:rsidRPr="00A64251" w:rsidRDefault="00BF5ED8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BF5ED8" w:rsidRPr="00A64251" w14:paraId="729AFF3A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3849B32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014296AC" w14:textId="77777777" w:rsidR="00BF5ED8" w:rsidRPr="00BF5ED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BF5ED8" w:rsidRPr="00A64251" w14:paraId="4E563307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F3E3D7F" w14:textId="77777777" w:rsidR="00BF5ED8" w:rsidRPr="00FE388E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1CA0608" w14:textId="77777777" w:rsidR="00BF5ED8" w:rsidRPr="00BF5ED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BF5ED8" w:rsidRPr="00A64251" w14:paraId="477A5472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BF07061" w14:textId="77777777" w:rsidR="00BF5ED8" w:rsidRPr="00FE388E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3214151A" w14:textId="77777777" w:rsidR="00BF5ED8" w:rsidRPr="00BF5ED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23C0FC1A" w14:textId="77777777" w:rsidR="00BF5ED8" w:rsidRDefault="00BF5ED8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2A85BBE" w14:textId="77777777" w:rsidR="00397900" w:rsidRDefault="0039790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3A1C7595" w14:textId="1C9B7370" w:rsidR="00BF5ED8" w:rsidRPr="00FE388E" w:rsidRDefault="00BF5ED8" w:rsidP="00BF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3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BF5ED8" w:rsidRPr="00A64251" w14:paraId="0130E655" w14:textId="77777777" w:rsidTr="004F053F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0D79737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19D0FAC4" w14:textId="4459E938" w:rsidR="00BF5ED8" w:rsidRPr="00A64251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BF5ED8" w:rsidRPr="00A64251" w14:paraId="7AC292EC" w14:textId="77777777" w:rsidTr="004F053F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C00F60A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5502B3C1" w14:textId="77777777" w:rsidR="00397900" w:rsidRDefault="00397900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GREEN OLEAS j.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Garica 47,</w:t>
            </w:r>
          </w:p>
          <w:p w14:paraId="5BEBA916" w14:textId="65417E69" w:rsidR="00BF5ED8" w:rsidRDefault="00397900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51516 Vrbnik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13644500572</w:t>
            </w:r>
          </w:p>
        </w:tc>
      </w:tr>
      <w:tr w:rsidR="00BF5ED8" w:rsidRPr="00A64251" w14:paraId="0636EF67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58B5116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1CB27B75" w14:textId="3DF091BF" w:rsidR="00BF5ED8" w:rsidRPr="00A64251" w:rsidRDefault="00397900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P.1.26.0030/OP.1.26.0038</w:t>
            </w:r>
          </w:p>
        </w:tc>
      </w:tr>
      <w:tr w:rsidR="00BF5ED8" w:rsidRPr="00A64251" w14:paraId="104B6678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48B093B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64EDC27F" w14:textId="5253E026" w:rsidR="00BF5ED8" w:rsidRPr="00A64251" w:rsidRDefault="00397900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39790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18. svibnja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12:50</w:t>
            </w:r>
          </w:p>
        </w:tc>
      </w:tr>
      <w:tr w:rsidR="00BF5ED8" w:rsidRPr="00A64251" w14:paraId="4E253948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7A6C563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13EF3EDC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60844A5A" w14:textId="49CE33D7" w:rsidR="00BF5ED8" w:rsidRPr="00A64251" w:rsidRDefault="00397900" w:rsidP="0039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DA - </w:t>
            </w:r>
            <w:r w:rsidR="00BF5ED8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Izvadak iz Sudskog registra</w:t>
            </w:r>
          </w:p>
        </w:tc>
      </w:tr>
      <w:tr w:rsidR="00BF5ED8" w:rsidRPr="00A64251" w14:paraId="16F8804E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5137027" w14:textId="77777777" w:rsidR="00BF5ED8" w:rsidRPr="003C4AA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55C23859" w14:textId="77777777" w:rsidR="00BF5ED8" w:rsidRPr="00BF5ED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BF5ED8" w:rsidRPr="00A64251" w14:paraId="65615F2B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65EFF3C" w14:textId="77777777" w:rsidR="00BF5ED8" w:rsidRPr="00FE388E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157284E7" w14:textId="77777777" w:rsidR="00BF5ED8" w:rsidRPr="00BF5ED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BF5ED8" w:rsidRPr="00A64251" w14:paraId="2C154453" w14:textId="77777777" w:rsidTr="004F053F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38CD8E0" w14:textId="77777777" w:rsidR="00BF5ED8" w:rsidRPr="00FE388E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2D68E490" w14:textId="77777777" w:rsidR="00BF5ED8" w:rsidRPr="00BF5ED8" w:rsidRDefault="00BF5ED8" w:rsidP="004F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5ED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C52D7" w14:textId="77777777" w:rsidR="00BF5ED8" w:rsidRPr="00BD655C" w:rsidRDefault="00BF5ED8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742D9216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9CE5DC6" w14:textId="1B24CA24" w:rsidR="009B6AB2" w:rsidRPr="009B6AB2" w:rsidRDefault="009911C6" w:rsidP="005008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9B6AB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Ponuda redni broj </w:t>
      </w:r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</w:t>
      </w:r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., ponuditelja GREEN OLEAS j. d. o. o., Garica 47,</w:t>
      </w:r>
      <w:r w:rsid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51516 Vrbnik, OIB 13644500572 je pravilna i prikladna, međutim ponuđena cijena od </w:t>
      </w:r>
      <w:r w:rsidR="00EC5F9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27</w:t>
      </w:r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="00EC5F9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745,00</w:t>
      </w:r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EUR bez PDV-a</w:t>
      </w:r>
      <w:r w:rsidR="00EC5F9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(ponuditelj je </w:t>
      </w:r>
      <w:r w:rsidR="00EC5F9E" w:rsidRPr="00EC5F9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oslobođen plaćanja PDV-a</w:t>
      </w:r>
      <w:r w:rsidR="00EC5F9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9B6AB2" w:rsidRPr="009B6AB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prelazi planirana, odnosno osigurana sredstva Naručitelja za predmet nabave. Slijedom navedenog, spomenuta ponuda se smatra neprihvatljivom u smislu članka 3. stavka 1. točke 13. ZJN 2016 te je Naručitelj u svezi s člankom 295. stavkom 1. ZJN 2016. kao takvu neće rangirati po kriteriju odabira.</w:t>
      </w:r>
    </w:p>
    <w:p w14:paraId="0CF04D33" w14:textId="77777777" w:rsidR="009B6AB2" w:rsidRPr="004B7134" w:rsidRDefault="009B6AB2" w:rsidP="009B6AB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3CDEB8E7" w:rsidR="006D27E8" w:rsidRPr="009B6AB2" w:rsidRDefault="009B6AB2" w:rsidP="009B6AB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bookmarkStart w:id="3" w:name="_Hlk190074465"/>
      <w:r w:rsidRPr="004B713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Ukoliko gospodarski subjekt koji je podnio najpovoljniju ponudu odustane od svoje ponude ili odbije potpisati ugovor o nabavi, Naručitelj zadržava pravo pristupiti ponovnom rangiranju dostavljenih ponuda, sve sukladno odredbama točke 18. Poziva, a u svezi s člankom 307. stavkom 7. ZJN 2016.</w:t>
      </w:r>
      <w:bookmarkEnd w:id="2"/>
      <w:bookmarkEnd w:id="3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3D2AF062" w14:textId="77777777" w:rsidR="008B2F1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8B2F11" w:rsidRPr="008B2F1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PARKOVI PLUS</w:t>
            </w:r>
          </w:p>
          <w:p w14:paraId="2812BEA2" w14:textId="33C58FD0" w:rsidR="00E23DF9" w:rsidRPr="009C325A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d. o. o.</w:t>
            </w:r>
          </w:p>
        </w:tc>
        <w:tc>
          <w:tcPr>
            <w:tcW w:w="2126" w:type="dxa"/>
            <w:vAlign w:val="center"/>
          </w:tcPr>
          <w:p w14:paraId="722820D8" w14:textId="7413EFF3" w:rsidR="00E23DF9" w:rsidRPr="00A64251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16</w:t>
            </w:r>
            <w:r w:rsid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295</w:t>
            </w:r>
            <w:r w:rsid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217BF083" w:rsidR="00E23DF9" w:rsidRPr="00A64251" w:rsidRDefault="00A814A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4.</w:t>
            </w:r>
            <w:r w:rsid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073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  <w:r w:rsid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2460306C" w:rsidR="00E23DF9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</w:t>
            </w:r>
            <w:r w:rsid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368</w:t>
            </w:r>
            <w:r w:rsid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  <w:tr w:rsidR="00E23DF9" w:rsidRPr="00A64251" w14:paraId="102B6D83" w14:textId="77777777" w:rsidTr="00DC1CA2">
        <w:trPr>
          <w:trHeight w:val="247"/>
          <w:jc w:val="center"/>
        </w:trPr>
        <w:tc>
          <w:tcPr>
            <w:tcW w:w="2547" w:type="dxa"/>
            <w:vAlign w:val="center"/>
          </w:tcPr>
          <w:p w14:paraId="3C4B7D6C" w14:textId="71B4D79A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2.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8B2F11" w:rsidRPr="008B2F1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O.Z.R. "VLATKO" OMIŠALJ</w:t>
            </w:r>
          </w:p>
        </w:tc>
        <w:tc>
          <w:tcPr>
            <w:tcW w:w="2126" w:type="dxa"/>
            <w:vAlign w:val="center"/>
          </w:tcPr>
          <w:p w14:paraId="3717602B" w14:textId="6EAAD00E" w:rsidR="00E23DF9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18.000,00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  <w:tc>
          <w:tcPr>
            <w:tcW w:w="2126" w:type="dxa"/>
            <w:vAlign w:val="center"/>
          </w:tcPr>
          <w:p w14:paraId="16D1137C" w14:textId="173B541B" w:rsidR="00E23DF9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4.500,00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  <w:tc>
          <w:tcPr>
            <w:tcW w:w="2127" w:type="dxa"/>
            <w:vAlign w:val="center"/>
          </w:tcPr>
          <w:p w14:paraId="6DE548EC" w14:textId="29A3B422" w:rsidR="00E23DF9" w:rsidRDefault="008B2F1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B2F1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22.500,00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0E3FDF19" w:rsidR="0079648E" w:rsidRPr="006D27E8" w:rsidRDefault="00EC5F9E" w:rsidP="00EC5F9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4" w:name="_Hlk85439947"/>
      <w:r w:rsidRPr="00EC5F9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PARKOVI PLUS d. o. o.,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proofErr w:type="spellStart"/>
      <w:r w:rsidRPr="00EC5F9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Škurinjska</w:t>
      </w:r>
      <w:proofErr w:type="spellEnd"/>
      <w:r w:rsidRPr="00EC5F9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cesta 9C, 51000 Rijeka,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EC5F9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OIB 37687763600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4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050A607" w14:textId="3E8B3700" w:rsidR="00301C52" w:rsidRDefault="003B4992" w:rsidP="00E23D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A814A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</w:t>
      </w:r>
      <w:r w:rsidR="00E23DF9" w:rsidRPr="00A814A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Obrtnog</w:t>
      </w:r>
      <w:r w:rsidRPr="00A814A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registra - </w:t>
      </w:r>
      <w:r w:rsidR="00A814AF" w:rsidRPr="00A814A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O.Z.R. "VLATKO" OMIŠALJ</w:t>
      </w:r>
    </w:p>
    <w:p w14:paraId="6A8F569C" w14:textId="24AFC5C5" w:rsidR="008B2F11" w:rsidRPr="008B2F11" w:rsidRDefault="008B2F11" w:rsidP="008B2F1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B2F1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Izvadak iz Sudskog registra - PARKOVI PLUS d. o. 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lastRenderedPageBreak/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6DDAB7BC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A814AF" w:rsidRPr="00A814A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41E15A45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A814AF" w:rsidRPr="00A814A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Nina Kovač,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97900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5E65EB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B2F11"/>
    <w:rsid w:val="008C572D"/>
    <w:rsid w:val="008D3179"/>
    <w:rsid w:val="008E1F2E"/>
    <w:rsid w:val="008E60C2"/>
    <w:rsid w:val="009123B1"/>
    <w:rsid w:val="0091478B"/>
    <w:rsid w:val="00954682"/>
    <w:rsid w:val="009911C6"/>
    <w:rsid w:val="009B6AB2"/>
    <w:rsid w:val="009C325A"/>
    <w:rsid w:val="00A440FE"/>
    <w:rsid w:val="00A50000"/>
    <w:rsid w:val="00A56EFF"/>
    <w:rsid w:val="00A64251"/>
    <w:rsid w:val="00A7484B"/>
    <w:rsid w:val="00A814AF"/>
    <w:rsid w:val="00A85820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A7EDD"/>
    <w:rsid w:val="00BB45E9"/>
    <w:rsid w:val="00BD655C"/>
    <w:rsid w:val="00BE03A5"/>
    <w:rsid w:val="00BF220F"/>
    <w:rsid w:val="00BF5ED8"/>
    <w:rsid w:val="00C521E5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C5F9E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Kristijan Lončarić</dc:creator>
  <cp:lastModifiedBy>Kristijan Lončarić</cp:lastModifiedBy>
  <cp:revision>2</cp:revision>
  <cp:lastPrinted>2025-03-24T14:18:00Z</cp:lastPrinted>
  <dcterms:created xsi:type="dcterms:W3CDTF">2026-05-18T12:16:00Z</dcterms:created>
  <dcterms:modified xsi:type="dcterms:W3CDTF">2026-05-18T12:16:00Z</dcterms:modified>
</cp:coreProperties>
</file>